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40" w:rsidRPr="002079E9" w:rsidRDefault="00176340" w:rsidP="002079E9">
      <w:pPr>
        <w:shd w:val="clear" w:color="auto" w:fill="F2F2F2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000000"/>
          <w:sz w:val="46"/>
          <w:szCs w:val="46"/>
          <w:u w:val="single"/>
          <w:lang w:eastAsia="ru-RU"/>
        </w:rPr>
      </w:pPr>
      <w:r w:rsidRPr="002079E9">
        <w:rPr>
          <w:rFonts w:ascii="Arial" w:eastAsia="Times New Roman" w:hAnsi="Arial" w:cs="Arial"/>
          <w:b/>
          <w:color w:val="000000"/>
          <w:sz w:val="46"/>
          <w:szCs w:val="46"/>
          <w:u w:val="single"/>
          <w:lang w:eastAsia="ru-RU"/>
        </w:rPr>
        <w:t xml:space="preserve">Отчет о результатах НОК </w:t>
      </w:r>
      <w:proofErr w:type="gramStart"/>
      <w:r w:rsidRPr="002079E9">
        <w:rPr>
          <w:rFonts w:ascii="Arial" w:eastAsia="Times New Roman" w:hAnsi="Arial" w:cs="Arial"/>
          <w:b/>
          <w:color w:val="000000"/>
          <w:sz w:val="46"/>
          <w:szCs w:val="46"/>
          <w:u w:val="single"/>
          <w:lang w:eastAsia="ru-RU"/>
        </w:rPr>
        <w:t>ДО</w:t>
      </w:r>
      <w:proofErr w:type="gramEnd"/>
      <w:r w:rsidRPr="002079E9">
        <w:rPr>
          <w:rFonts w:ascii="Arial" w:eastAsia="Times New Roman" w:hAnsi="Arial" w:cs="Arial"/>
          <w:b/>
          <w:color w:val="000000"/>
          <w:sz w:val="46"/>
          <w:szCs w:val="46"/>
          <w:u w:val="single"/>
          <w:lang w:eastAsia="ru-RU"/>
        </w:rPr>
        <w:t xml:space="preserve"> в ДОО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Название ОО:</w:t>
      </w:r>
    </w:p>
    <w:p w:rsidR="00176340" w:rsidRPr="002079E9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</w:pPr>
      <w:r w:rsidRPr="002079E9"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  <w:t>МБДОУ ДС №5 Р.П.ТАМАЛА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Адрес ОО:</w:t>
      </w:r>
    </w:p>
    <w:p w:rsidR="00176340" w:rsidRPr="002079E9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</w:pPr>
      <w:r w:rsidRPr="002079E9"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  <w:t>442901, ОБЛАСТЬ ПЕНЗЕНСКАЯ, Р-Н ТАМАЛИНСКИЙ, РП ТАМАЛА, УЛ. ВОСТОЧНАЯ, Д.29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Телефон ОО:</w:t>
      </w:r>
    </w:p>
    <w:p w:rsidR="00176340" w:rsidRPr="002079E9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</w:pPr>
      <w:r w:rsidRPr="002079E9"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  <w:t>89613502606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Адрес интернет сайта ОО:</w:t>
      </w:r>
    </w:p>
    <w:p w:rsidR="00176340" w:rsidRPr="00176340" w:rsidRDefault="00480778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hyperlink r:id="rId5" w:tgtFrame="_blank" w:history="1">
        <w:r w:rsidR="00176340" w:rsidRPr="00176340">
          <w:rPr>
            <w:rFonts w:ascii="Arial" w:eastAsia="Times New Roman" w:hAnsi="Arial" w:cs="Arial"/>
            <w:color w:val="4C5767"/>
            <w:sz w:val="38"/>
            <w:u w:val="single"/>
            <w:lang w:eastAsia="ru-RU"/>
          </w:rPr>
          <w:t>http://tamala5.tvoysadik.ru</w:t>
        </w:r>
      </w:hyperlink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proofErr w:type="spellStart"/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E-mail</w:t>
      </w:r>
      <w:proofErr w:type="spellEnd"/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ОО:</w:t>
      </w:r>
    </w:p>
    <w:p w:rsidR="00176340" w:rsidRPr="002079E9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</w:pPr>
      <w:r w:rsidRPr="002079E9">
        <w:rPr>
          <w:rFonts w:ascii="Arial" w:eastAsia="Times New Roman" w:hAnsi="Arial" w:cs="Arial"/>
          <w:b/>
          <w:color w:val="000000"/>
          <w:sz w:val="38"/>
          <w:szCs w:val="38"/>
          <w:lang w:eastAsia="ru-RU"/>
        </w:rPr>
        <w:t>dou5tamala@yandex.ru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Учредитель/муниципалитет: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Не указан/</w:t>
      </w:r>
      <w:proofErr w:type="spellStart"/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Тамалинский</w:t>
      </w:r>
      <w:proofErr w:type="spellEnd"/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муниципальный район (</w:t>
      </w:r>
      <w:proofErr w:type="spellStart"/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рп</w:t>
      </w:r>
      <w:proofErr w:type="spellEnd"/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Тамала)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Субъект РФ: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Пензенская область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Федеральный округ РФ: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Приволжский</w:t>
      </w:r>
    </w:p>
    <w:p w:rsidR="00176340" w:rsidRPr="00176340" w:rsidRDefault="00176340" w:rsidP="00176340">
      <w:pPr>
        <w:shd w:val="clear" w:color="auto" w:fill="F2F2F2"/>
        <w:spacing w:after="0" w:line="240" w:lineRule="auto"/>
        <w:outlineLvl w:val="3"/>
        <w:rPr>
          <w:rFonts w:ascii="Arial" w:eastAsia="Times New Roman" w:hAnsi="Arial" w:cs="Arial"/>
          <w:color w:val="000000"/>
          <w:sz w:val="46"/>
          <w:szCs w:val="46"/>
          <w:lang w:eastAsia="ru-RU"/>
        </w:rPr>
      </w:pPr>
      <w:r w:rsidRPr="00176340">
        <w:rPr>
          <w:rFonts w:ascii="Arial" w:eastAsia="Times New Roman" w:hAnsi="Arial" w:cs="Arial"/>
          <w:color w:val="000000"/>
          <w:sz w:val="46"/>
          <w:szCs w:val="46"/>
          <w:lang w:eastAsia="ru-RU"/>
        </w:rPr>
        <w:t>1. Общие вопросы</w:t>
      </w:r>
    </w:p>
    <w:p w:rsidR="00176340" w:rsidRPr="00176340" w:rsidRDefault="00176340" w:rsidP="00176340">
      <w:pPr>
        <w:shd w:val="clear" w:color="auto" w:fill="F2F2F2"/>
        <w:spacing w:after="0" w:line="240" w:lineRule="auto"/>
        <w:outlineLvl w:val="3"/>
        <w:rPr>
          <w:rFonts w:ascii="Arial" w:eastAsia="Times New Roman" w:hAnsi="Arial" w:cs="Arial"/>
          <w:color w:val="000000"/>
          <w:sz w:val="46"/>
          <w:szCs w:val="46"/>
          <w:lang w:eastAsia="ru-RU"/>
        </w:rPr>
      </w:pPr>
      <w:r w:rsidRPr="00176340">
        <w:rPr>
          <w:rFonts w:ascii="Arial" w:eastAsia="Times New Roman" w:hAnsi="Arial" w:cs="Arial"/>
          <w:color w:val="000000"/>
          <w:sz w:val="46"/>
          <w:szCs w:val="46"/>
          <w:lang w:eastAsia="ru-RU"/>
        </w:rPr>
        <w:t>1.1. Участники независимой оценки</w:t>
      </w:r>
    </w:p>
    <w:p w:rsidR="00176340" w:rsidRPr="00D057CD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В оценке качества дошкольного образования в ДОО приняло участие 46 родителей / законных представителей воспитанников ДОО (охват 41%).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Процент охвата является приблизительным, поскольку в опросе разрешено участвовать любому количеству родителей / законных представителей одного воспитанника.</w:t>
      </w:r>
    </w:p>
    <w:p w:rsidR="00176340" w:rsidRDefault="00176340" w:rsidP="00176340">
      <w:pPr>
        <w:shd w:val="clear" w:color="auto" w:fill="F2F2F2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17634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Статус участников независимой оценки</w:t>
      </w:r>
    </w:p>
    <w:p w:rsidR="00D057CD" w:rsidRDefault="00D057CD" w:rsidP="00176340">
      <w:pPr>
        <w:shd w:val="clear" w:color="auto" w:fill="F2F2F2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D057CD">
        <w:rPr>
          <w:rFonts w:ascii="Arial" w:eastAsia="Times New Roman" w:hAnsi="Arial" w:cs="Arial"/>
          <w:noProof/>
          <w:color w:val="000000"/>
          <w:sz w:val="44"/>
          <w:szCs w:val="44"/>
          <w:lang w:eastAsia="ru-RU"/>
        </w:rPr>
        <w:drawing>
          <wp:inline distT="0" distB="0" distL="0" distR="0">
            <wp:extent cx="4825906" cy="4009045"/>
            <wp:effectExtent l="19050" t="0" r="0" b="0"/>
            <wp:docPr id="2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 cstate="print"/>
                    <a:srcRect l="11744" r="7698" b="5454"/>
                    <a:stretch>
                      <a:fillRect/>
                    </a:stretch>
                  </pic:blipFill>
                  <pic:spPr>
                    <a:xfrm>
                      <a:off x="0" y="0"/>
                      <a:ext cx="4830400" cy="401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7CD" w:rsidRDefault="00D057CD" w:rsidP="00176340">
      <w:pPr>
        <w:shd w:val="clear" w:color="auto" w:fill="F2F2F2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D057CD" w:rsidRDefault="00D057CD" w:rsidP="00176340">
      <w:pPr>
        <w:shd w:val="clear" w:color="auto" w:fill="F2F2F2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D057CD" w:rsidRPr="00176340" w:rsidRDefault="00D057CD" w:rsidP="00176340">
      <w:pPr>
        <w:shd w:val="clear" w:color="auto" w:fill="F2F2F2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176340" w:rsidRDefault="00176340" w:rsidP="00176340">
      <w:pPr>
        <w:shd w:val="clear" w:color="auto" w:fill="F2F2F2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176340">
        <w:rPr>
          <w:rFonts w:ascii="Arial" w:eastAsia="Times New Roman" w:hAnsi="Arial" w:cs="Arial"/>
          <w:color w:val="000000"/>
          <w:sz w:val="44"/>
          <w:szCs w:val="44"/>
          <w:lang w:eastAsia="ru-RU"/>
        </w:rPr>
        <w:lastRenderedPageBreak/>
        <w:t>Пол и возраст участников независимой оценки</w:t>
      </w:r>
    </w:p>
    <w:p w:rsidR="00D057CD" w:rsidRPr="00176340" w:rsidRDefault="00D057CD" w:rsidP="00176340">
      <w:pPr>
        <w:shd w:val="clear" w:color="auto" w:fill="F2F2F2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44"/>
          <w:szCs w:val="44"/>
          <w:lang w:eastAsia="ru-RU"/>
        </w:rPr>
        <w:drawing>
          <wp:inline distT="0" distB="0" distL="0" distR="0">
            <wp:extent cx="3979744" cy="3797893"/>
            <wp:effectExtent l="19050" t="0" r="1706" b="0"/>
            <wp:docPr id="3" name="Рисунок 2" descr="Безымянный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 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743" cy="380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340" w:rsidRPr="00176340" w:rsidRDefault="00176340" w:rsidP="00176340">
      <w:pPr>
        <w:shd w:val="clear" w:color="auto" w:fill="F2F2F2"/>
        <w:spacing w:after="0" w:line="240" w:lineRule="auto"/>
        <w:outlineLvl w:val="3"/>
        <w:rPr>
          <w:rFonts w:ascii="Arial" w:eastAsia="Times New Roman" w:hAnsi="Arial" w:cs="Arial"/>
          <w:color w:val="000000"/>
          <w:sz w:val="46"/>
          <w:szCs w:val="46"/>
          <w:lang w:eastAsia="ru-RU"/>
        </w:rPr>
      </w:pPr>
      <w:r w:rsidRPr="00176340">
        <w:rPr>
          <w:rFonts w:ascii="Arial" w:eastAsia="Times New Roman" w:hAnsi="Arial" w:cs="Arial"/>
          <w:color w:val="000000"/>
          <w:sz w:val="46"/>
          <w:szCs w:val="46"/>
          <w:lang w:eastAsia="ru-RU"/>
        </w:rPr>
        <w:t>1.2. Ответы родителей / законных представителей воспитанников ДОО на вопросы первой части анкеты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1. При посещении детского сада обращались ли Вы к информац</w:t>
      </w:r>
      <w:proofErr w:type="gramStart"/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ии о е</w:t>
      </w:r>
      <w:proofErr w:type="gramEnd"/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го деятельности, размещенной на ИНФОРМАЦИОННЫХ СТЕНДАХ в помещениях детского сада?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t>100%0%</w:t>
      </w:r>
    </w:p>
    <w:p w:rsidR="001B53AD" w:rsidRDefault="001B53AD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</w:p>
    <w:p w:rsidR="001B53AD" w:rsidRDefault="001B53AD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8"/>
          <w:szCs w:val="38"/>
          <w:lang w:eastAsia="ru-RU"/>
        </w:rPr>
        <w:lastRenderedPageBreak/>
        <w:drawing>
          <wp:inline distT="0" distB="0" distL="0" distR="0">
            <wp:extent cx="4457416" cy="3073125"/>
            <wp:effectExtent l="19050" t="0" r="284" b="0"/>
            <wp:docPr id="4" name="Рисунок 3" descr="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1998" cy="307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3AD" w:rsidRDefault="001B53AD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2. Пользовались ли Вы ОФИЦИАЛЬНЫМ САЙТОМ детского сада, чтобы получить информацию о его деятельности?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t>100%0%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4. Имеет ли ребенок, представителем которого Вы являетесь установленную группу ИНВАЛИДНОСТИ?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t>0%100%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6. Пользовались ли Вы какими-либо ДИСТАНЦИОННЫМИ СПОСОБАМИ ВЗАИМОДЕЙСТВИЯ с работниками организации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b/>
          <w:bCs/>
          <w:color w:val="000000"/>
          <w:sz w:val="38"/>
          <w:lang w:eastAsia="ru-RU"/>
        </w:rPr>
        <w:lastRenderedPageBreak/>
        <w:t>91%9%</w:t>
      </w:r>
    </w:p>
    <w:p w:rsidR="00176340" w:rsidRPr="00176340" w:rsidRDefault="00176340" w:rsidP="00176340">
      <w:pPr>
        <w:numPr>
          <w:ilvl w:val="0"/>
          <w:numId w:val="1"/>
        </w:numPr>
        <w:shd w:val="clear" w:color="auto" w:fill="F2F2F2"/>
        <w:spacing w:after="0" w:line="240" w:lineRule="atLeast"/>
        <w:ind w:left="-322"/>
        <w:jc w:val="center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Да</w:t>
      </w:r>
    </w:p>
    <w:p w:rsidR="00176340" w:rsidRPr="00176340" w:rsidRDefault="00176340" w:rsidP="00176340">
      <w:pPr>
        <w:shd w:val="clear" w:color="auto" w:fill="F2F2F2"/>
        <w:spacing w:after="0" w:line="240" w:lineRule="auto"/>
        <w:jc w:val="center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176340" w:rsidRPr="00176340" w:rsidRDefault="00176340" w:rsidP="00176340">
      <w:pPr>
        <w:numPr>
          <w:ilvl w:val="0"/>
          <w:numId w:val="1"/>
        </w:numPr>
        <w:shd w:val="clear" w:color="auto" w:fill="F2F2F2"/>
        <w:spacing w:after="0" w:line="240" w:lineRule="atLeast"/>
        <w:ind w:left="-322"/>
        <w:jc w:val="center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Нет</w:t>
      </w:r>
    </w:p>
    <w:p w:rsidR="00176340" w:rsidRPr="00176340" w:rsidRDefault="00176340" w:rsidP="00176340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176340">
        <w:rPr>
          <w:rFonts w:ascii="Arial" w:eastAsia="Times New Roman" w:hAnsi="Arial" w:cs="Arial"/>
          <w:color w:val="000000"/>
          <w:sz w:val="38"/>
          <w:szCs w:val="38"/>
          <w:lang w:eastAsia="ru-RU"/>
        </w:rPr>
        <w:t>Добавить комментарий</w:t>
      </w:r>
      <w:r w:rsidR="00480778" w:rsidRPr="00176340">
        <w:rPr>
          <w:rFonts w:ascii="Arial" w:eastAsia="Times New Roman" w:hAnsi="Arial" w:cs="Arial"/>
          <w:color w:val="000000"/>
          <w:sz w:val="38"/>
          <w:szCs w:val="3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6.5pt;height:39.75pt" o:ole="">
            <v:imagedata r:id="rId9" o:title=""/>
          </v:shape>
          <w:control r:id="rId10" w:name="DefaultOcxName2" w:shapeid="_x0000_i1029"/>
        </w:object>
      </w:r>
    </w:p>
    <w:p w:rsidR="00176340" w:rsidRPr="00176340" w:rsidRDefault="00176340" w:rsidP="00176340">
      <w:pPr>
        <w:shd w:val="clear" w:color="auto" w:fill="F2F2F2"/>
        <w:spacing w:after="0" w:line="240" w:lineRule="auto"/>
        <w:outlineLvl w:val="3"/>
        <w:rPr>
          <w:rFonts w:ascii="Arial" w:eastAsia="Times New Roman" w:hAnsi="Arial" w:cs="Arial"/>
          <w:color w:val="000000"/>
          <w:sz w:val="46"/>
          <w:szCs w:val="46"/>
          <w:lang w:eastAsia="ru-RU"/>
        </w:rPr>
      </w:pPr>
      <w:r w:rsidRPr="00176340">
        <w:rPr>
          <w:rFonts w:ascii="Arial" w:eastAsia="Times New Roman" w:hAnsi="Arial" w:cs="Arial"/>
          <w:color w:val="000000"/>
          <w:sz w:val="46"/>
          <w:szCs w:val="46"/>
          <w:lang w:eastAsia="ru-RU"/>
        </w:rPr>
        <w:t>1.3. Степень вовлеченности и степень удовлетворенности родителей / законных представителей воспитанников в образовательную деятельность ДОО по областям качества</w:t>
      </w:r>
    </w:p>
    <w:tbl>
      <w:tblPr>
        <w:tblW w:w="14830" w:type="dxa"/>
        <w:tblBorders>
          <w:top w:val="single" w:sz="36" w:space="0" w:color="000000"/>
        </w:tblBorders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6"/>
        <w:gridCol w:w="2816"/>
        <w:gridCol w:w="2822"/>
        <w:gridCol w:w="2716"/>
        <w:gridCol w:w="2810"/>
      </w:tblGrid>
      <w:tr w:rsidR="00176340" w:rsidRPr="00176340" w:rsidTr="00176340"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176340" w:rsidRPr="00176340" w:rsidRDefault="00176340" w:rsidP="00176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Область качества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  <w:hideMark/>
          </w:tcPr>
          <w:p w:rsidR="00176340" w:rsidRPr="00176340" w:rsidRDefault="00176340" w:rsidP="00176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Степень вовлеченности в образовательную деятельность ДОО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  <w:hideMark/>
          </w:tcPr>
          <w:p w:rsidR="00176340" w:rsidRPr="00176340" w:rsidRDefault="00176340" w:rsidP="00176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Степень удовлетворенности</w:t>
            </w:r>
          </w:p>
        </w:tc>
      </w:tr>
      <w:tr w:rsidR="00176340" w:rsidRPr="00176340" w:rsidTr="00176340">
        <w:tc>
          <w:tcPr>
            <w:tcW w:w="0" w:type="auto"/>
            <w:vMerge/>
            <w:shd w:val="clear" w:color="auto" w:fill="F2F2F2"/>
            <w:vAlign w:val="center"/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76340" w:rsidRPr="00176340" w:rsidRDefault="00176340" w:rsidP="00176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76340" w:rsidRPr="00176340" w:rsidRDefault="00176340" w:rsidP="00176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Доля отвечающих, поставивших &gt;=3 баллов, %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76340" w:rsidRPr="00176340" w:rsidRDefault="00176340" w:rsidP="00176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Средний балл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76340" w:rsidRPr="00176340" w:rsidRDefault="00176340" w:rsidP="00176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ru-RU"/>
              </w:rPr>
              <w:t>Доля отвечающих, поставивших &gt;=3 баллов, %</w:t>
            </w:r>
          </w:p>
        </w:tc>
      </w:tr>
      <w:tr w:rsidR="00176340" w:rsidRPr="00176340" w:rsidTr="00176340">
        <w:trPr>
          <w:trHeight w:val="645"/>
        </w:trPr>
        <w:tc>
          <w:tcPr>
            <w:tcW w:w="364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Образовательные ориентиры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4.96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100.00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4.98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100.00</w:t>
            </w:r>
          </w:p>
        </w:tc>
      </w:tr>
      <w:tr w:rsidR="00176340" w:rsidRPr="00176340" w:rsidTr="00176340">
        <w:trPr>
          <w:trHeight w:val="645"/>
        </w:trPr>
        <w:tc>
          <w:tcPr>
            <w:tcW w:w="364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Образовательная программа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4.80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95.65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4.96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100.00</w:t>
            </w:r>
          </w:p>
        </w:tc>
      </w:tr>
      <w:tr w:rsidR="00176340" w:rsidRPr="00176340" w:rsidTr="00176340">
        <w:trPr>
          <w:trHeight w:val="645"/>
        </w:trPr>
        <w:tc>
          <w:tcPr>
            <w:tcW w:w="364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lastRenderedPageBreak/>
              <w:t>Содержание образовательной деятельности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4.93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100.00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4.96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100.00</w:t>
            </w:r>
          </w:p>
        </w:tc>
      </w:tr>
      <w:tr w:rsidR="00176340" w:rsidRPr="00176340" w:rsidTr="00176340">
        <w:trPr>
          <w:trHeight w:val="645"/>
        </w:trPr>
        <w:tc>
          <w:tcPr>
            <w:tcW w:w="364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Образовательный процесс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4.98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100.00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5.00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100.00</w:t>
            </w:r>
          </w:p>
        </w:tc>
      </w:tr>
      <w:tr w:rsidR="00176340" w:rsidRPr="00176340" w:rsidTr="00176340">
        <w:trPr>
          <w:trHeight w:val="645"/>
        </w:trPr>
        <w:tc>
          <w:tcPr>
            <w:tcW w:w="364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Образовательные условия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4.98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100.00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4.93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97.83</w:t>
            </w:r>
          </w:p>
        </w:tc>
      </w:tr>
      <w:tr w:rsidR="00176340" w:rsidRPr="00176340" w:rsidTr="00176340">
        <w:trPr>
          <w:trHeight w:val="645"/>
        </w:trPr>
        <w:tc>
          <w:tcPr>
            <w:tcW w:w="364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4.63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97.83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4.65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100.00</w:t>
            </w:r>
          </w:p>
        </w:tc>
      </w:tr>
      <w:tr w:rsidR="00176340" w:rsidRPr="00176340" w:rsidTr="00176340">
        <w:trPr>
          <w:trHeight w:val="645"/>
        </w:trPr>
        <w:tc>
          <w:tcPr>
            <w:tcW w:w="364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Взаимодействие с родителями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4.93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97.83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4.93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100.00</w:t>
            </w:r>
          </w:p>
        </w:tc>
      </w:tr>
      <w:tr w:rsidR="00176340" w:rsidRPr="00176340" w:rsidTr="00176340">
        <w:trPr>
          <w:trHeight w:val="645"/>
        </w:trPr>
        <w:tc>
          <w:tcPr>
            <w:tcW w:w="364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lastRenderedPageBreak/>
              <w:t>Здоровье, безопасность и повседневный уход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4.91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97.83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97.83</w:t>
            </w:r>
          </w:p>
        </w:tc>
      </w:tr>
      <w:tr w:rsidR="00176340" w:rsidRPr="00176340" w:rsidTr="00176340">
        <w:trPr>
          <w:trHeight w:val="645"/>
        </w:trPr>
        <w:tc>
          <w:tcPr>
            <w:tcW w:w="364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Управление и развитие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4.93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97.83</w:t>
            </w:r>
          </w:p>
        </w:tc>
        <w:tc>
          <w:tcPr>
            <w:tcW w:w="27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4.89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:rsidR="00176340" w:rsidRPr="00176340" w:rsidRDefault="00176340" w:rsidP="0017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</w:pPr>
            <w:r w:rsidRPr="00176340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>97.83</w:t>
            </w:r>
          </w:p>
        </w:tc>
      </w:tr>
    </w:tbl>
    <w:p w:rsidR="00357F89" w:rsidRDefault="00357F89"/>
    <w:sectPr w:rsidR="00357F89" w:rsidSect="00F006B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F6FFD"/>
    <w:multiLevelType w:val="multilevel"/>
    <w:tmpl w:val="6838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06BA"/>
    <w:rsid w:val="00176340"/>
    <w:rsid w:val="001B53AD"/>
    <w:rsid w:val="002079E9"/>
    <w:rsid w:val="00357F89"/>
    <w:rsid w:val="00480778"/>
    <w:rsid w:val="00B641E7"/>
    <w:rsid w:val="00D057CD"/>
    <w:rsid w:val="00F00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89"/>
  </w:style>
  <w:style w:type="paragraph" w:styleId="4">
    <w:name w:val="heading 4"/>
    <w:basedOn w:val="a"/>
    <w:link w:val="40"/>
    <w:uiPriority w:val="9"/>
    <w:qFormat/>
    <w:rsid w:val="001763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763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763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63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76340"/>
    <w:rPr>
      <w:color w:val="0000FF"/>
      <w:u w:val="single"/>
    </w:rPr>
  </w:style>
  <w:style w:type="character" w:customStyle="1" w:styleId="value">
    <w:name w:val="value"/>
    <w:basedOn w:val="a0"/>
    <w:rsid w:val="00176340"/>
  </w:style>
  <w:style w:type="paragraph" w:styleId="a4">
    <w:name w:val="Balloon Text"/>
    <w:basedOn w:val="a"/>
    <w:link w:val="a5"/>
    <w:uiPriority w:val="99"/>
    <w:semiHidden/>
    <w:unhideWhenUsed/>
    <w:rsid w:val="00D0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983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49673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14101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753805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29031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28775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52663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23146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025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4183">
                  <w:marLeft w:val="-322"/>
                  <w:marRight w:val="-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90685">
                  <w:marLeft w:val="-322"/>
                  <w:marRight w:val="-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1812">
                  <w:marLeft w:val="-322"/>
                  <w:marRight w:val="-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40685">
                  <w:marLeft w:val="-322"/>
                  <w:marRight w:val="-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3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tamala5.tvoysadik.ru/" TargetMode="Externa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2023-02-09T06:49:00Z</dcterms:created>
  <dcterms:modified xsi:type="dcterms:W3CDTF">2023-02-13T05:52:00Z</dcterms:modified>
</cp:coreProperties>
</file>