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01F" w:rsidRDefault="00E2555C" w:rsidP="00E255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55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E2555C" w:rsidRPr="00E2555C" w:rsidRDefault="00E2555C" w:rsidP="00E255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255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Детский сад </w:t>
      </w:r>
      <w:r w:rsidR="00E160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№5 р.п. Тамала</w:t>
      </w:r>
    </w:p>
    <w:p w:rsidR="00E2555C" w:rsidRPr="00E2555C" w:rsidRDefault="00E2555C" w:rsidP="00E255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2555C" w:rsidRPr="00E2555C" w:rsidRDefault="00E2555C" w:rsidP="00E2555C">
      <w:pPr>
        <w:rPr>
          <w:rFonts w:eastAsiaTheme="minorHAnsi"/>
        </w:rPr>
      </w:pPr>
    </w:p>
    <w:p w:rsidR="00E2555C" w:rsidRPr="00E2555C" w:rsidRDefault="00E2555C" w:rsidP="00E2555C">
      <w:pPr>
        <w:rPr>
          <w:rFonts w:eastAsiaTheme="minorHAnsi"/>
        </w:rPr>
      </w:pPr>
    </w:p>
    <w:p w:rsidR="00E2555C" w:rsidRPr="00E2555C" w:rsidRDefault="00E2555C" w:rsidP="00E2555C">
      <w:pPr>
        <w:jc w:val="center"/>
        <w:rPr>
          <w:rFonts w:ascii="Times New Roman" w:eastAsiaTheme="minorHAnsi" w:hAnsi="Times New Roman" w:cs="Times New Roman"/>
          <w:sz w:val="44"/>
          <w:szCs w:val="44"/>
        </w:rPr>
      </w:pPr>
    </w:p>
    <w:p w:rsidR="00E2555C" w:rsidRPr="00E2555C" w:rsidRDefault="00E2555C" w:rsidP="00E2555C">
      <w:pPr>
        <w:jc w:val="center"/>
        <w:rPr>
          <w:rFonts w:ascii="Times New Roman" w:eastAsiaTheme="minorHAnsi" w:hAnsi="Times New Roman" w:cs="Times New Roman"/>
          <w:b/>
          <w:sz w:val="44"/>
          <w:szCs w:val="44"/>
        </w:rPr>
      </w:pPr>
      <w:r w:rsidRPr="00E2555C">
        <w:rPr>
          <w:rFonts w:ascii="Times New Roman" w:eastAsiaTheme="minorHAnsi" w:hAnsi="Times New Roman" w:cs="Times New Roman"/>
          <w:sz w:val="44"/>
          <w:szCs w:val="44"/>
        </w:rPr>
        <w:t>Проект разновозрастной группы</w:t>
      </w:r>
      <w:r w:rsidRPr="00E2555C">
        <w:rPr>
          <w:rFonts w:ascii="Times New Roman" w:eastAsiaTheme="minorHAnsi" w:hAnsi="Times New Roman" w:cs="Times New Roman"/>
          <w:sz w:val="44"/>
          <w:szCs w:val="44"/>
        </w:rPr>
        <w:br/>
      </w:r>
      <w:r w:rsidRPr="00E2555C">
        <w:rPr>
          <w:rFonts w:ascii="Times New Roman" w:eastAsiaTheme="minorHAnsi" w:hAnsi="Times New Roman" w:cs="Times New Roman"/>
          <w:b/>
          <w:sz w:val="44"/>
          <w:szCs w:val="44"/>
        </w:rPr>
        <w:t>«Народная игра»</w:t>
      </w:r>
    </w:p>
    <w:p w:rsidR="00E2555C" w:rsidRPr="00E2555C" w:rsidRDefault="00E2555C" w:rsidP="00E2555C">
      <w:pPr>
        <w:jc w:val="center"/>
        <w:rPr>
          <w:rFonts w:ascii="Times New Roman" w:eastAsiaTheme="minorHAnsi" w:hAnsi="Times New Roman" w:cs="Times New Roman"/>
          <w:b/>
          <w:sz w:val="44"/>
          <w:szCs w:val="44"/>
        </w:rPr>
      </w:pPr>
      <w:r w:rsidRPr="00E2555C">
        <w:rPr>
          <w:rFonts w:ascii="Times New Roman" w:eastAsiaTheme="minorHAnsi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13013</wp:posOffset>
            </wp:positionV>
            <wp:extent cx="6147435" cy="4382135"/>
            <wp:effectExtent l="0" t="0" r="5715" b="0"/>
            <wp:wrapNone/>
            <wp:docPr id="5" name="Рисунок 5" descr="C:\Users\user\Downloads\_5e7dbac185c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_5e7dbac185cd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35" cy="43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555C" w:rsidRPr="00E2555C" w:rsidRDefault="00E2555C" w:rsidP="00E2555C">
      <w:pPr>
        <w:jc w:val="center"/>
        <w:rPr>
          <w:rFonts w:ascii="Times New Roman" w:eastAsiaTheme="minorHAnsi" w:hAnsi="Times New Roman" w:cs="Times New Roman"/>
          <w:sz w:val="44"/>
          <w:szCs w:val="44"/>
        </w:rPr>
      </w:pPr>
    </w:p>
    <w:p w:rsidR="00E2555C" w:rsidRPr="00E2555C" w:rsidRDefault="00E2555C" w:rsidP="00E2555C">
      <w:pPr>
        <w:jc w:val="center"/>
        <w:rPr>
          <w:rFonts w:ascii="Times New Roman" w:eastAsiaTheme="minorHAnsi" w:hAnsi="Times New Roman" w:cs="Times New Roman"/>
          <w:sz w:val="44"/>
          <w:szCs w:val="44"/>
        </w:rPr>
      </w:pPr>
    </w:p>
    <w:p w:rsidR="00E2555C" w:rsidRPr="00E2555C" w:rsidRDefault="00E2555C" w:rsidP="00E2555C">
      <w:pPr>
        <w:jc w:val="center"/>
        <w:rPr>
          <w:rFonts w:ascii="Times New Roman" w:eastAsiaTheme="minorHAnsi" w:hAnsi="Times New Roman" w:cs="Times New Roman"/>
          <w:sz w:val="44"/>
          <w:szCs w:val="44"/>
        </w:rPr>
      </w:pPr>
    </w:p>
    <w:p w:rsidR="00E2555C" w:rsidRPr="00E2555C" w:rsidRDefault="00E2555C" w:rsidP="00E2555C">
      <w:pPr>
        <w:jc w:val="center"/>
        <w:rPr>
          <w:rFonts w:ascii="Times New Roman" w:eastAsiaTheme="minorHAnsi" w:hAnsi="Times New Roman" w:cs="Times New Roman"/>
          <w:sz w:val="44"/>
          <w:szCs w:val="44"/>
        </w:rPr>
      </w:pPr>
    </w:p>
    <w:p w:rsidR="00E2555C" w:rsidRPr="00E2555C" w:rsidRDefault="00E2555C" w:rsidP="00E2555C">
      <w:pPr>
        <w:jc w:val="center"/>
        <w:rPr>
          <w:rFonts w:ascii="Times New Roman" w:eastAsiaTheme="minorHAnsi" w:hAnsi="Times New Roman" w:cs="Times New Roman"/>
          <w:sz w:val="44"/>
          <w:szCs w:val="44"/>
        </w:rPr>
      </w:pPr>
    </w:p>
    <w:p w:rsidR="00E2555C" w:rsidRPr="00E2555C" w:rsidRDefault="00E2555C" w:rsidP="00E2555C">
      <w:pPr>
        <w:jc w:val="center"/>
        <w:rPr>
          <w:rFonts w:ascii="Times New Roman" w:eastAsiaTheme="minorHAnsi" w:hAnsi="Times New Roman" w:cs="Times New Roman"/>
          <w:sz w:val="44"/>
          <w:szCs w:val="44"/>
        </w:rPr>
      </w:pPr>
    </w:p>
    <w:p w:rsidR="00E2555C" w:rsidRPr="00E2555C" w:rsidRDefault="00E2555C" w:rsidP="00E2555C">
      <w:pPr>
        <w:jc w:val="center"/>
        <w:rPr>
          <w:rFonts w:ascii="Times New Roman" w:eastAsiaTheme="minorHAnsi" w:hAnsi="Times New Roman" w:cs="Times New Roman"/>
          <w:sz w:val="44"/>
          <w:szCs w:val="44"/>
        </w:rPr>
      </w:pPr>
    </w:p>
    <w:p w:rsidR="00E2555C" w:rsidRPr="00E2555C" w:rsidRDefault="00E2555C" w:rsidP="00E2555C">
      <w:pPr>
        <w:jc w:val="center"/>
        <w:rPr>
          <w:rFonts w:ascii="Times New Roman" w:eastAsiaTheme="minorHAnsi" w:hAnsi="Times New Roman" w:cs="Times New Roman"/>
          <w:sz w:val="44"/>
          <w:szCs w:val="44"/>
        </w:rPr>
      </w:pPr>
    </w:p>
    <w:p w:rsidR="00E2555C" w:rsidRPr="00E2555C" w:rsidRDefault="00E2555C" w:rsidP="00E2555C">
      <w:pPr>
        <w:jc w:val="center"/>
        <w:rPr>
          <w:rFonts w:ascii="Times New Roman" w:eastAsiaTheme="minorHAnsi" w:hAnsi="Times New Roman" w:cs="Times New Roman"/>
          <w:sz w:val="44"/>
          <w:szCs w:val="44"/>
        </w:rPr>
      </w:pPr>
    </w:p>
    <w:p w:rsidR="00E2555C" w:rsidRPr="00E2555C" w:rsidRDefault="00E2555C" w:rsidP="00E2555C">
      <w:pPr>
        <w:jc w:val="center"/>
        <w:rPr>
          <w:rFonts w:ascii="Times New Roman" w:eastAsiaTheme="minorHAnsi" w:hAnsi="Times New Roman" w:cs="Times New Roman"/>
          <w:sz w:val="44"/>
          <w:szCs w:val="44"/>
        </w:rPr>
      </w:pPr>
    </w:p>
    <w:p w:rsidR="00E2555C" w:rsidRPr="00E2555C" w:rsidRDefault="00E1601F" w:rsidP="00E2555C">
      <w:pPr>
        <w:jc w:val="right"/>
        <w:rPr>
          <w:rFonts w:ascii="Times New Roman" w:eastAsiaTheme="minorHAnsi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</w:rPr>
        <w:t>Музыкальный руководитель</w:t>
      </w:r>
      <w:r>
        <w:rPr>
          <w:rFonts w:ascii="Times New Roman" w:eastAsiaTheme="minorHAnsi" w:hAnsi="Times New Roman" w:cs="Times New Roman"/>
          <w:sz w:val="26"/>
          <w:szCs w:val="26"/>
        </w:rPr>
        <w:br/>
      </w:r>
      <w:proofErr w:type="spellStart"/>
      <w:r>
        <w:rPr>
          <w:rFonts w:ascii="Times New Roman" w:eastAsiaTheme="minorHAnsi" w:hAnsi="Times New Roman" w:cs="Times New Roman"/>
          <w:sz w:val="26"/>
          <w:szCs w:val="26"/>
        </w:rPr>
        <w:t>Бубенцова</w:t>
      </w:r>
      <w:proofErr w:type="spellEnd"/>
      <w:r>
        <w:rPr>
          <w:rFonts w:ascii="Times New Roman" w:eastAsiaTheme="minorHAnsi" w:hAnsi="Times New Roman" w:cs="Times New Roman"/>
          <w:sz w:val="26"/>
          <w:szCs w:val="26"/>
        </w:rPr>
        <w:t xml:space="preserve"> Е.А.</w:t>
      </w:r>
      <w:r>
        <w:rPr>
          <w:rFonts w:ascii="Times New Roman" w:eastAsiaTheme="minorHAnsi" w:hAnsi="Times New Roman" w:cs="Times New Roman"/>
          <w:sz w:val="26"/>
          <w:szCs w:val="26"/>
        </w:rPr>
        <w:br/>
        <w:t xml:space="preserve"> </w:t>
      </w:r>
    </w:p>
    <w:p w:rsidR="00E2555C" w:rsidRPr="00E2555C" w:rsidRDefault="00E2555C" w:rsidP="00E2555C">
      <w:pPr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1601F" w:rsidRPr="00E2555C" w:rsidRDefault="00E1601F" w:rsidP="00E2555C">
      <w:pPr>
        <w:jc w:val="center"/>
        <w:rPr>
          <w:rFonts w:ascii="Times New Roman" w:eastAsiaTheme="minorHAnsi" w:hAnsi="Times New Roman" w:cs="Times New Roman"/>
          <w:sz w:val="26"/>
          <w:szCs w:val="26"/>
        </w:rPr>
      </w:pPr>
    </w:p>
    <w:p w:rsidR="00E2555C" w:rsidRPr="00E2555C" w:rsidRDefault="00BF15F1" w:rsidP="00E2555C">
      <w:pPr>
        <w:jc w:val="center"/>
        <w:rPr>
          <w:rFonts w:ascii="Times New Roman" w:eastAsiaTheme="minorHAnsi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</w:rPr>
        <w:br/>
        <w:t>2021</w:t>
      </w:r>
      <w:bookmarkStart w:id="0" w:name="_GoBack"/>
      <w:bookmarkEnd w:id="0"/>
      <w:r w:rsidR="00E2555C" w:rsidRPr="00E2555C">
        <w:rPr>
          <w:rFonts w:ascii="Times New Roman" w:eastAsiaTheme="minorHAnsi" w:hAnsi="Times New Roman" w:cs="Times New Roman"/>
          <w:sz w:val="26"/>
          <w:szCs w:val="26"/>
        </w:rPr>
        <w:t>г.</w:t>
      </w:r>
    </w:p>
    <w:p w:rsidR="00EF1E4F" w:rsidRPr="0059396F" w:rsidRDefault="008C4D68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Название проекта: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Народная 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игра»</w:t>
      </w:r>
    </w:p>
    <w:p w:rsidR="00EF1E4F" w:rsidRPr="0059396F" w:rsidRDefault="00EF1E4F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Участники проекта: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</w:t>
      </w:r>
      <w:r w:rsidR="008C4D68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разновозрастной группы, родители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C4D68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1E4F" w:rsidRPr="0059396F" w:rsidRDefault="00EF1E4F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 проекта: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групповой, совместный детско-родительский, игровой, долгосрочный</w:t>
      </w:r>
      <w:r w:rsidR="008C4D68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1E4F" w:rsidRPr="0059396F" w:rsidRDefault="00EF1E4F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Сроки реализации проекта:</w:t>
      </w:r>
      <w:r w:rsidR="007A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сентябрь 2021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4D68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7A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 2022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C4D68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6CA1" w:rsidRPr="0059396F" w:rsidRDefault="00EF1E4F" w:rsidP="003E6FE8">
      <w:pPr>
        <w:shd w:val="clear" w:color="auto" w:fill="F9FAFA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проекта: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Сохранение, возрождение и применение народных игр для воспитания подрастающего поколения в современном детском саду. </w:t>
      </w:r>
    </w:p>
    <w:p w:rsidR="00EF1E4F" w:rsidRPr="0059396F" w:rsidRDefault="00EF1E4F" w:rsidP="003E6FE8">
      <w:pPr>
        <w:shd w:val="clear" w:color="auto" w:fill="F9FAFA"/>
        <w:spacing w:after="24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 проекта:</w:t>
      </w:r>
    </w:p>
    <w:p w:rsidR="00EF1E4F" w:rsidRPr="0059396F" w:rsidRDefault="00EF1E4F" w:rsidP="003E6FE8">
      <w:pPr>
        <w:shd w:val="clear" w:color="auto" w:fill="F9FAFA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Познакомить детей </w:t>
      </w:r>
      <w:r w:rsidR="00336CA1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народными подвижными играми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учить использовать в самостоятельной деятельности народные игры, действовать согласно правилам; расширить кругозор детей.</w:t>
      </w:r>
    </w:p>
    <w:p w:rsidR="00EF1E4F" w:rsidRPr="0059396F" w:rsidRDefault="00EF1E4F" w:rsidP="003E6FE8">
      <w:pPr>
        <w:shd w:val="clear" w:color="auto" w:fill="F9FAFA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Развивать физические качества: ловкость, равновесие, быстроту движений посредством народных подвижных игр.</w:t>
      </w:r>
    </w:p>
    <w:p w:rsidR="00EF1E4F" w:rsidRPr="0059396F" w:rsidRDefault="00EF1E4F" w:rsidP="003E6FE8">
      <w:pPr>
        <w:shd w:val="clear" w:color="auto" w:fill="F9FAFA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Закреплять основные движения: бег, прыжки, метание в ходе проведения народных подвижных игр.</w:t>
      </w:r>
    </w:p>
    <w:p w:rsidR="00EF1E4F" w:rsidRPr="0059396F" w:rsidRDefault="00EF1E4F" w:rsidP="003E6FE8">
      <w:pPr>
        <w:shd w:val="clear" w:color="auto" w:fill="F9FAFA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Способствовать познавательному развитию ребенка путем знакомства с подвижными играми.</w:t>
      </w:r>
    </w:p>
    <w:p w:rsidR="00EF1E4F" w:rsidRPr="0059396F" w:rsidRDefault="00EF1E4F" w:rsidP="003E6FE8">
      <w:pPr>
        <w:shd w:val="clear" w:color="auto" w:fill="F9FAFA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Формировать интерес у детей и потребность в использовании народных подвижных игр.</w:t>
      </w:r>
    </w:p>
    <w:p w:rsidR="00EF1E4F" w:rsidRPr="0059396F" w:rsidRDefault="00EF1E4F" w:rsidP="003E6FE8">
      <w:pPr>
        <w:shd w:val="clear" w:color="auto" w:fill="F9FAFA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Воспитывать любовь к родному краю, самостоятельность в принятии решений, формировать дружеские взаимоотношения, приобщать детей к народной культуре, воспитывать любовь и интерес к народной игре.</w:t>
      </w:r>
    </w:p>
    <w:p w:rsidR="00EF1E4F" w:rsidRPr="0059396F" w:rsidRDefault="00EF1E4F" w:rsidP="003E6FE8">
      <w:pPr>
        <w:shd w:val="clear" w:color="auto" w:fill="F9FAFA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Использовать в работе все виды фольклора (сказки, песенки, </w:t>
      </w:r>
      <w:proofErr w:type="spellStart"/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заклички</w:t>
      </w:r>
      <w:proofErr w:type="spellEnd"/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пословицы, поговорки, загадки, хороводы), так как фольклор является богатейшим источником познавательного и нравственного развития детей.</w:t>
      </w:r>
    </w:p>
    <w:p w:rsidR="00EF1E4F" w:rsidRPr="0059396F" w:rsidRDefault="0059396F" w:rsidP="003E6FE8">
      <w:pPr>
        <w:shd w:val="clear" w:color="auto" w:fill="F9FAFA"/>
        <w:spacing w:after="24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проекта</w:t>
      </w:r>
    </w:p>
    <w:p w:rsidR="00EF1E4F" w:rsidRPr="0059396F" w:rsidRDefault="0059396F" w:rsidP="003E6FE8">
      <w:pPr>
        <w:shd w:val="clear" w:color="auto" w:fill="F9FAFA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актуальной является задача сохранения национальных традиций, формирование национального самосознания человека. Доступность и выразительность народных игр активирует мыслительную деятельность ребенка, способствует расширению представлений о 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культурном наследии русского народа, развитию психических процессов. Поэтому проблема приобщения дошкольников к народным играм актуальна и соответствует потребностям времени и детского сада. Только через народную педагогику возможно приобщение к культурным ценностям, наследию народа. В играх испокон веков дети проявляли и закрепляли ту деятельность, которая сопровождала их в кругу семьи. Именно через игру дети знакомились с основными трудовыми приемами. Народные подвижные игры создают благоприятные условия для развёртывания активной двигательной деятельности. Знакомя детей с народными играми, мы возрождаем добрую традицию, передаём опыт старшего поколения. В народной игре есть весь арсенал необходимых средств для формирования человека - гражданина своей страны.</w:t>
      </w:r>
    </w:p>
    <w:p w:rsidR="00EF1E4F" w:rsidRPr="0059396F" w:rsidRDefault="00EF1E4F" w:rsidP="003E6FE8">
      <w:pPr>
        <w:shd w:val="clear" w:color="auto" w:fill="F9FAFA"/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Ожидаемый результат: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сформируются знания о народных играх; дети научатся использовать игры в свободной деятельности; в семье установится связь между поколениями, так как родители, бабушки, дедушки делятся воспоминаниями о своем детстве, родители будут вовлечены в совместные игры с детьми; повысится профессиональный уровень педагогов и степень их вовлеченности в деятельность; углубятся знания традиций и культуры народа; повысится образовательный уровень родителей через введение их в увлекательный мир народных игр.</w:t>
      </w:r>
    </w:p>
    <w:p w:rsidR="00F900AF" w:rsidRDefault="00F900AF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1E4F" w:rsidRPr="0059396F" w:rsidRDefault="00EF1E4F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проекта:</w:t>
      </w:r>
    </w:p>
    <w:p w:rsidR="00EF1E4F" w:rsidRPr="0059396F" w:rsidRDefault="00336CA1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Первый</w:t>
      </w:r>
      <w:r w:rsidR="00EF1E4F" w:rsidRPr="0059396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этап: организационно – подготовительный – сентябрь</w:t>
      </w:r>
    </w:p>
    <w:p w:rsidR="00D039F1" w:rsidRPr="0059396F" w:rsidRDefault="00D039F1" w:rsidP="00D039F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9396F">
        <w:rPr>
          <w:b/>
          <w:bCs/>
          <w:sz w:val="28"/>
          <w:szCs w:val="28"/>
        </w:rPr>
        <w:t>Цель</w:t>
      </w:r>
      <w:r w:rsidRPr="0059396F">
        <w:rPr>
          <w:sz w:val="28"/>
          <w:szCs w:val="28"/>
        </w:rPr>
        <w:t>:</w:t>
      </w:r>
    </w:p>
    <w:p w:rsidR="00D039F1" w:rsidRPr="0059396F" w:rsidRDefault="00D039F1" w:rsidP="00D039F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9396F">
        <w:rPr>
          <w:sz w:val="28"/>
          <w:szCs w:val="28"/>
        </w:rPr>
        <w:t>- повысить уровень профессиональной компетентности;</w:t>
      </w:r>
    </w:p>
    <w:p w:rsidR="00D039F1" w:rsidRPr="0059396F" w:rsidRDefault="00D039F1" w:rsidP="00D039F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9396F">
        <w:rPr>
          <w:sz w:val="28"/>
          <w:szCs w:val="28"/>
        </w:rPr>
        <w:t>- определить объем материала, который будет адресован детям;</w:t>
      </w:r>
    </w:p>
    <w:p w:rsidR="00D039F1" w:rsidRPr="0059396F" w:rsidRDefault="00D039F1" w:rsidP="00D039F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9396F">
        <w:rPr>
          <w:sz w:val="28"/>
          <w:szCs w:val="28"/>
        </w:rPr>
        <w:t>- собрать и проанализировать литературу для взрослых и детей;</w:t>
      </w:r>
    </w:p>
    <w:p w:rsidR="00D039F1" w:rsidRPr="0059396F" w:rsidRDefault="00D039F1" w:rsidP="00D039F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9396F">
        <w:rPr>
          <w:sz w:val="28"/>
          <w:szCs w:val="28"/>
        </w:rPr>
        <w:t xml:space="preserve">- составить </w:t>
      </w:r>
      <w:r w:rsidR="00336CA1" w:rsidRPr="0059396F">
        <w:rPr>
          <w:sz w:val="28"/>
          <w:szCs w:val="28"/>
        </w:rPr>
        <w:t>систему работы,</w:t>
      </w:r>
      <w:r w:rsidRPr="0059396F">
        <w:rPr>
          <w:sz w:val="28"/>
          <w:szCs w:val="28"/>
        </w:rPr>
        <w:t xml:space="preserve"> направленную на обучение народным подвижным играм.</w:t>
      </w:r>
    </w:p>
    <w:p w:rsidR="00D039F1" w:rsidRPr="0059396F" w:rsidRDefault="00D039F1" w:rsidP="00D039F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9396F">
        <w:rPr>
          <w:b/>
          <w:bCs/>
          <w:sz w:val="28"/>
          <w:szCs w:val="28"/>
        </w:rPr>
        <w:t>Задачи:</w:t>
      </w:r>
    </w:p>
    <w:p w:rsidR="00D039F1" w:rsidRPr="0059396F" w:rsidRDefault="00D039F1" w:rsidP="00F900AF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59396F">
        <w:rPr>
          <w:sz w:val="28"/>
          <w:szCs w:val="28"/>
        </w:rPr>
        <w:t>1. Сбор и анализ информации по данной проблеме.</w:t>
      </w:r>
    </w:p>
    <w:p w:rsidR="00D039F1" w:rsidRPr="0059396F" w:rsidRDefault="00D039F1" w:rsidP="003E6FE8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59396F">
        <w:rPr>
          <w:sz w:val="28"/>
          <w:szCs w:val="28"/>
        </w:rPr>
        <w:t xml:space="preserve">2. Проведение бесед с детьми; разработка и организация прогулок, занятий, народных подвижных игр. Рассматривание рисунков, фотографий о </w:t>
      </w:r>
      <w:r w:rsidRPr="0059396F">
        <w:rPr>
          <w:sz w:val="28"/>
          <w:szCs w:val="28"/>
        </w:rPr>
        <w:lastRenderedPageBreak/>
        <w:t>народных играх, знакомство с литературными произведениями, малым фольклором.</w:t>
      </w:r>
    </w:p>
    <w:p w:rsidR="00336CA1" w:rsidRPr="0059396F" w:rsidRDefault="00D039F1" w:rsidP="003E6FE8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59396F">
        <w:rPr>
          <w:sz w:val="28"/>
          <w:szCs w:val="28"/>
        </w:rPr>
        <w:t xml:space="preserve">3. Подготовка картотек народных подвижных игр, картотека считалок. </w:t>
      </w:r>
    </w:p>
    <w:p w:rsidR="00D039F1" w:rsidRPr="0059396F" w:rsidRDefault="00D039F1" w:rsidP="003E6FE8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59396F">
        <w:rPr>
          <w:sz w:val="28"/>
          <w:szCs w:val="28"/>
        </w:rPr>
        <w:t>4. Повышение компетентности родителей и воспитателей по вопросам, касающихся обучению детей старшего дошкольного возраста народным подвижным играм.</w:t>
      </w:r>
    </w:p>
    <w:p w:rsidR="00D039F1" w:rsidRPr="0059396F" w:rsidRDefault="00D039F1" w:rsidP="00F900AF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59396F">
        <w:rPr>
          <w:b/>
          <w:bCs/>
          <w:sz w:val="28"/>
          <w:szCs w:val="28"/>
        </w:rPr>
        <w:t>Пути реализации</w:t>
      </w:r>
      <w:r w:rsidRPr="0059396F">
        <w:rPr>
          <w:sz w:val="28"/>
          <w:szCs w:val="28"/>
        </w:rPr>
        <w:t>:</w:t>
      </w:r>
    </w:p>
    <w:p w:rsidR="00D039F1" w:rsidRPr="0059396F" w:rsidRDefault="00D039F1" w:rsidP="00F900AF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59396F">
        <w:rPr>
          <w:sz w:val="28"/>
          <w:szCs w:val="28"/>
        </w:rPr>
        <w:t>1. Оформление картотек подвижных игр и считалок.</w:t>
      </w:r>
    </w:p>
    <w:p w:rsidR="00D039F1" w:rsidRPr="0059396F" w:rsidRDefault="00A15CDC" w:rsidP="003E6FE8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59396F">
        <w:rPr>
          <w:sz w:val="28"/>
          <w:szCs w:val="28"/>
        </w:rPr>
        <w:t>2. Оформление</w:t>
      </w:r>
      <w:r w:rsidR="00D039F1" w:rsidRPr="0059396F">
        <w:rPr>
          <w:sz w:val="28"/>
          <w:szCs w:val="28"/>
        </w:rPr>
        <w:t xml:space="preserve"> альбом</w:t>
      </w:r>
      <w:r w:rsidRPr="0059396F">
        <w:rPr>
          <w:sz w:val="28"/>
          <w:szCs w:val="28"/>
        </w:rPr>
        <w:t>а</w:t>
      </w:r>
      <w:r w:rsidR="00D039F1" w:rsidRPr="0059396F">
        <w:rPr>
          <w:sz w:val="28"/>
          <w:szCs w:val="28"/>
        </w:rPr>
        <w:t xml:space="preserve"> с рисунками и фотографиями народных игр.</w:t>
      </w:r>
    </w:p>
    <w:p w:rsidR="00D039F1" w:rsidRPr="0059396F" w:rsidRDefault="00D039F1" w:rsidP="003E6FE8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59396F">
        <w:rPr>
          <w:sz w:val="28"/>
          <w:szCs w:val="28"/>
        </w:rPr>
        <w:t>3. Анкетирование родителей по теме: «</w:t>
      </w:r>
      <w:r w:rsidR="00336CA1" w:rsidRPr="0059396F">
        <w:rPr>
          <w:sz w:val="28"/>
          <w:szCs w:val="28"/>
        </w:rPr>
        <w:t>Н</w:t>
      </w:r>
      <w:r w:rsidRPr="0059396F">
        <w:rPr>
          <w:sz w:val="28"/>
          <w:szCs w:val="28"/>
        </w:rPr>
        <w:t>ародные подвижные игры».</w:t>
      </w:r>
    </w:p>
    <w:p w:rsidR="00D039F1" w:rsidRPr="0059396F" w:rsidRDefault="00D039F1" w:rsidP="003E6FE8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59396F">
        <w:rPr>
          <w:sz w:val="28"/>
          <w:szCs w:val="28"/>
        </w:rPr>
        <w:t>4. Консультации для родителей по теме: «</w:t>
      </w:r>
      <w:r w:rsidR="00336CA1" w:rsidRPr="0059396F">
        <w:rPr>
          <w:sz w:val="28"/>
          <w:szCs w:val="28"/>
        </w:rPr>
        <w:t>Н</w:t>
      </w:r>
      <w:r w:rsidRPr="0059396F">
        <w:rPr>
          <w:sz w:val="28"/>
          <w:szCs w:val="28"/>
        </w:rPr>
        <w:t xml:space="preserve">ародная игра в жизни дошкольника», «Использование </w:t>
      </w:r>
      <w:proofErr w:type="spellStart"/>
      <w:r w:rsidRPr="0059396F">
        <w:rPr>
          <w:sz w:val="28"/>
          <w:szCs w:val="28"/>
        </w:rPr>
        <w:t>потешек</w:t>
      </w:r>
      <w:proofErr w:type="spellEnd"/>
      <w:r w:rsidRPr="0059396F">
        <w:rPr>
          <w:sz w:val="28"/>
          <w:szCs w:val="28"/>
        </w:rPr>
        <w:t>, скороговорок в повседневной жизни дошкольника»</w:t>
      </w:r>
    </w:p>
    <w:p w:rsidR="00D039F1" w:rsidRPr="0059396F" w:rsidRDefault="00D039F1" w:rsidP="003E6FE8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  <w:r w:rsidRPr="0059396F">
        <w:rPr>
          <w:sz w:val="28"/>
          <w:szCs w:val="28"/>
        </w:rPr>
        <w:t xml:space="preserve">5. Чтение произведений малых фольклорных форм: </w:t>
      </w:r>
      <w:proofErr w:type="spellStart"/>
      <w:r w:rsidRPr="0059396F">
        <w:rPr>
          <w:sz w:val="28"/>
          <w:szCs w:val="28"/>
        </w:rPr>
        <w:t>потешки</w:t>
      </w:r>
      <w:proofErr w:type="spellEnd"/>
      <w:r w:rsidRPr="0059396F">
        <w:rPr>
          <w:sz w:val="28"/>
          <w:szCs w:val="28"/>
        </w:rPr>
        <w:t xml:space="preserve">, </w:t>
      </w:r>
      <w:proofErr w:type="spellStart"/>
      <w:r w:rsidRPr="0059396F">
        <w:rPr>
          <w:sz w:val="28"/>
          <w:szCs w:val="28"/>
        </w:rPr>
        <w:t>заклички</w:t>
      </w:r>
      <w:proofErr w:type="spellEnd"/>
      <w:r w:rsidRPr="0059396F">
        <w:rPr>
          <w:sz w:val="28"/>
          <w:szCs w:val="28"/>
        </w:rPr>
        <w:t>, считалки.</w:t>
      </w:r>
    </w:p>
    <w:p w:rsidR="00F900AF" w:rsidRDefault="00F900AF" w:rsidP="003E6FE8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EF1E4F" w:rsidRPr="0059396F" w:rsidRDefault="00336CA1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Второй</w:t>
      </w:r>
      <w:r w:rsidR="00EF1E4F" w:rsidRPr="0059396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этап: основной</w:t>
      </w:r>
    </w:p>
    <w:p w:rsidR="00D039F1" w:rsidRPr="0059396F" w:rsidRDefault="00D039F1" w:rsidP="00D03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D039F1" w:rsidRPr="0059396F" w:rsidRDefault="00D039F1" w:rsidP="003E6FE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совместную образовательную дея</w:t>
      </w:r>
      <w:r w:rsidR="00A15CDC" w:rsidRPr="005939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с</w:t>
      </w:r>
      <w:r w:rsidRPr="00593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дошкольниками с целью закрепления с детьми народных подвижных игр.</w:t>
      </w:r>
    </w:p>
    <w:p w:rsidR="00A15CDC" w:rsidRPr="0059396F" w:rsidRDefault="00A15CDC" w:rsidP="003E6FE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у детей познавательные способности.</w:t>
      </w:r>
    </w:p>
    <w:p w:rsidR="00A15CDC" w:rsidRPr="0059396F" w:rsidRDefault="00A15CDC" w:rsidP="003E6FE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5939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15CDC" w:rsidRPr="0059396F" w:rsidRDefault="00A15CDC" w:rsidP="003E6FE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познакомить детей с различными видами русских народных игр и широкое их использование;</w:t>
      </w:r>
    </w:p>
    <w:p w:rsidR="00A15CDC" w:rsidRPr="0059396F" w:rsidRDefault="00A15CDC" w:rsidP="003E6FE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 детей точно и полно воспринимать информацию о народных играх.</w:t>
      </w:r>
    </w:p>
    <w:p w:rsidR="00A15CDC" w:rsidRPr="0059396F" w:rsidRDefault="00A15CDC" w:rsidP="003E6FE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CDC" w:rsidRPr="0059396F" w:rsidRDefault="00A15CDC" w:rsidP="00A15C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Пути реализации:</w:t>
      </w:r>
    </w:p>
    <w:p w:rsidR="00A15CDC" w:rsidRPr="0059396F" w:rsidRDefault="00A15CDC" w:rsidP="00D03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844" w:tblpY="-307"/>
        <w:tblW w:w="992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00"/>
        <w:gridCol w:w="4154"/>
        <w:gridCol w:w="4573"/>
      </w:tblGrid>
      <w:tr w:rsidR="00A15CDC" w:rsidRPr="0059396F" w:rsidTr="00A15CDC">
        <w:tc>
          <w:tcPr>
            <w:tcW w:w="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1.Беседа с детьми «В какие игры играли наши бабушки и дедушки»</w:t>
            </w: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2.Опрос детей по теме «Н</w:t>
            </w:r>
            <w:r w:rsidR="00774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ародные детские подвижные игры»</w:t>
            </w: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3.Составление картотеки «Народные подвижные игры»</w:t>
            </w: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CDC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представление детей об историческом и культурном прошлом наших предков</w:t>
            </w: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Пробудить у детей интерес к теме народных игр</w:t>
            </w: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Подбор народных игр из предложенных детьми в </w:t>
            </w:r>
            <w:r w:rsidR="00774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соответствии с возрастом детей.</w:t>
            </w:r>
          </w:p>
        </w:tc>
      </w:tr>
      <w:tr w:rsidR="00A15CDC" w:rsidRPr="0059396F" w:rsidTr="00A15CDC">
        <w:tc>
          <w:tcPr>
            <w:tcW w:w="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CDC" w:rsidRPr="0059396F" w:rsidRDefault="00635CE6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1.Игры: «Скакалка», «Лошадка»</w:t>
            </w: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35C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.Считалка «Шёл баран по крутым горам</w:t>
            </w:r>
            <w:r w:rsidR="00774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игрой. Игровые правила: Развивать у детей умение действовать по сигналу, упражнять в беге.</w:t>
            </w: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Разучить считалку для распределения ролей</w:t>
            </w:r>
          </w:p>
        </w:tc>
      </w:tr>
      <w:tr w:rsidR="00A15CDC" w:rsidRPr="0059396F" w:rsidTr="00A15CDC">
        <w:tc>
          <w:tcPr>
            <w:tcW w:w="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1.Подвижная и</w:t>
            </w:r>
            <w:r w:rsidR="00CD6D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 «Жмурки»</w:t>
            </w: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A15CDC" w:rsidRPr="0059396F" w:rsidRDefault="00CD6D91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2.Подвижная игра «Золотые ворота»</w:t>
            </w:r>
            <w:r w:rsidR="00A15CDC"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3.Закличка </w:t>
            </w:r>
            <w:r w:rsidR="009D3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выборе водящего «Раз, два, три, четыре, пять</w:t>
            </w: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Упражнять детей в умении самостоятельно выбирать направление движения; воспитывать организованность, развивать ловкость, быстроту.</w:t>
            </w: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новой народной игрой и ее правилами, разучить </w:t>
            </w:r>
            <w:proofErr w:type="spellStart"/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закличку</w:t>
            </w:r>
            <w:proofErr w:type="spellEnd"/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 совершенствовать навыки детей самостоятельно выбирать водящего;  закреплять устный счет; побуждать детей бегать в одном выбранном направлении;  способствовать развитию внимания, памяти, речи</w:t>
            </w:r>
          </w:p>
        </w:tc>
      </w:tr>
      <w:tr w:rsidR="00A15CDC" w:rsidRPr="0059396F" w:rsidTr="00A15CDC">
        <w:tc>
          <w:tcPr>
            <w:tcW w:w="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CDC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1.Развлечение на улице</w:t>
            </w:r>
            <w:r w:rsidRPr="005939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="00430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«Стадо» </w:t>
            </w:r>
          </w:p>
          <w:p w:rsidR="00430346" w:rsidRPr="0059396F" w:rsidRDefault="00430346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знакомить детей с характерными особенностями народного твор</w:t>
            </w:r>
            <w:r w:rsidR="00774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чества через народные игры. </w:t>
            </w: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эмоциональный положительный отклик.</w:t>
            </w:r>
          </w:p>
        </w:tc>
      </w:tr>
      <w:tr w:rsidR="00A15CDC" w:rsidRPr="0059396F" w:rsidTr="00A15CDC">
        <w:tc>
          <w:tcPr>
            <w:tcW w:w="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CDC" w:rsidRPr="0059396F" w:rsidRDefault="00430346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1.Игра «Лягушка на болоте»</w:t>
            </w: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5CDC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30346" w:rsidRPr="0059396F" w:rsidRDefault="00430346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5CDC" w:rsidRPr="0059396F" w:rsidRDefault="00430346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2.Игра «Арина</w:t>
            </w:r>
            <w:r w:rsidR="00774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0346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умение действовать по сигналу, упражнять детей в беге в различных направлениях, учить ориентироваться в пространстве, соблюдать правила</w:t>
            </w:r>
            <w:r w:rsidR="004303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упражняться в прыжках.</w:t>
            </w:r>
          </w:p>
          <w:p w:rsidR="00A15CDC" w:rsidRPr="0059396F" w:rsidRDefault="00A15CDC" w:rsidP="00430346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</w:t>
            </w:r>
            <w:r w:rsidR="007746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омство с игрой. Игровые правила</w:t>
            </w:r>
          </w:p>
        </w:tc>
      </w:tr>
      <w:tr w:rsidR="00A15CDC" w:rsidRPr="0059396F" w:rsidTr="00A15CDC">
        <w:tc>
          <w:tcPr>
            <w:tcW w:w="3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8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CDC" w:rsidRPr="0059396F" w:rsidRDefault="00430346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1.Игры  </w:t>
            </w:r>
            <w:r w:rsidR="00A15CDC"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«Ручеек»</w:t>
            </w:r>
            <w:r w:rsidR="004771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«Карусель»</w:t>
            </w: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15CDC" w:rsidRPr="0059396F" w:rsidRDefault="00430346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Считалка «Солнышко – вёдрышко»</w:t>
            </w:r>
            <w:r w:rsidR="00A15CDC"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8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новыми народными играми и их правилами; </w:t>
            </w:r>
            <w:r w:rsidR="005D5B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развивать </w:t>
            </w:r>
            <w:r w:rsidR="004771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память, внимание</w:t>
            </w: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формировать умение детей сдерживать свои эмоции во время игр.</w:t>
            </w:r>
          </w:p>
          <w:p w:rsidR="00A15CDC" w:rsidRPr="0059396F" w:rsidRDefault="00A15CDC" w:rsidP="00A15CD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умение использовать в самостоятельной двигательной активности.</w:t>
            </w:r>
          </w:p>
        </w:tc>
      </w:tr>
    </w:tbl>
    <w:p w:rsidR="00D039F1" w:rsidRPr="0059396F" w:rsidRDefault="00D039F1" w:rsidP="00D03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9F1" w:rsidRPr="0059396F" w:rsidRDefault="00D039F1" w:rsidP="00D03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9F1" w:rsidRPr="0059396F" w:rsidRDefault="00D039F1" w:rsidP="00D03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Третий этап: заключительный.</w:t>
      </w:r>
    </w:p>
    <w:p w:rsidR="00D039F1" w:rsidRPr="0059396F" w:rsidRDefault="00D039F1" w:rsidP="00D03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59396F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проанализировать результаты реализации проекта.</w:t>
      </w:r>
    </w:p>
    <w:p w:rsidR="00D039F1" w:rsidRPr="0059396F" w:rsidRDefault="00D039F1" w:rsidP="00D03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D039F1" w:rsidRPr="0059396F" w:rsidRDefault="00D039F1" w:rsidP="009C048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знакомство родителей с результатами проекта – </w:t>
      </w:r>
      <w:proofErr w:type="spellStart"/>
      <w:r w:rsidR="00F900A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F900AF" w:rsidRPr="005939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отостенд</w:t>
      </w:r>
      <w:proofErr w:type="spellEnd"/>
      <w:r w:rsidR="00F900AF" w:rsidRPr="00593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«Мы весело играем»</w:t>
      </w:r>
      <w:r w:rsidR="00F900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9396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Оценка этапов реализации проекта детьми.</w:t>
      </w:r>
    </w:p>
    <w:p w:rsidR="00D039F1" w:rsidRPr="0059396F" w:rsidRDefault="00D039F1" w:rsidP="00D03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Пути реализации:</w:t>
      </w:r>
    </w:p>
    <w:tbl>
      <w:tblPr>
        <w:tblW w:w="9923" w:type="dxa"/>
        <w:tblInd w:w="-85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28"/>
        <w:gridCol w:w="4900"/>
        <w:gridCol w:w="3895"/>
      </w:tblGrid>
      <w:tr w:rsidR="00A15CDC" w:rsidRPr="0059396F" w:rsidTr="00A15CDC">
        <w:tc>
          <w:tcPr>
            <w:tcW w:w="11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59396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59396F" w:rsidRDefault="004771D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  «Гуси-гуси», «Дедушка рожок»</w:t>
            </w:r>
          </w:p>
        </w:tc>
        <w:tc>
          <w:tcPr>
            <w:tcW w:w="3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59396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Продолжать учить играть в игры соревновательного характера, развивать ловкость, выносливость, быстроту</w:t>
            </w:r>
          </w:p>
        </w:tc>
      </w:tr>
      <w:tr w:rsidR="00A15CDC" w:rsidRPr="0059396F" w:rsidTr="00A15CDC">
        <w:tc>
          <w:tcPr>
            <w:tcW w:w="11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59396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59396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Проводятся игры по желанию детей</w:t>
            </w:r>
          </w:p>
        </w:tc>
        <w:tc>
          <w:tcPr>
            <w:tcW w:w="3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59396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правил игры.</w:t>
            </w:r>
          </w:p>
          <w:p w:rsidR="00D039F1" w:rsidRPr="0059396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Обыгры</w:t>
            </w:r>
            <w:r w:rsidR="00612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 с детьми пройденных игр. З</w:t>
            </w: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акрепление считалок, </w:t>
            </w:r>
            <w:proofErr w:type="spellStart"/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закличек</w:t>
            </w:r>
            <w:proofErr w:type="spellEnd"/>
            <w:r w:rsidR="00612B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F900AF" w:rsidRPr="008779F8" w:rsidRDefault="00D039F1" w:rsidP="008779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D039F1" w:rsidRPr="0059396F" w:rsidRDefault="00D039F1" w:rsidP="00D039F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Перспективное планирование работы с родителями и педагогами</w:t>
      </w:r>
    </w:p>
    <w:tbl>
      <w:tblPr>
        <w:tblW w:w="9923" w:type="dxa"/>
        <w:tblInd w:w="-85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13"/>
        <w:gridCol w:w="4522"/>
        <w:gridCol w:w="3488"/>
      </w:tblGrid>
      <w:tr w:rsidR="00A15CDC" w:rsidRPr="0059396F" w:rsidTr="0059396F">
        <w:trPr>
          <w:trHeight w:val="78"/>
        </w:trPr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F900AF" w:rsidP="00D039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</w:t>
            </w:r>
            <w:r w:rsidR="00D039F1" w:rsidRPr="00F900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рок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F900AF" w:rsidP="00D039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</w:t>
            </w:r>
            <w:r w:rsidR="00D039F1" w:rsidRPr="00F900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одержание работы</w:t>
            </w:r>
          </w:p>
        </w:tc>
        <w:tc>
          <w:tcPr>
            <w:tcW w:w="3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F900AF" w:rsidP="00D039F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Ц</w:t>
            </w:r>
            <w:r w:rsidR="00D039F1" w:rsidRPr="00F900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ель</w:t>
            </w:r>
          </w:p>
        </w:tc>
      </w:tr>
      <w:tr w:rsidR="00A15CDC" w:rsidRPr="0059396F" w:rsidTr="0059396F">
        <w:trPr>
          <w:trHeight w:val="184"/>
        </w:trPr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Буклет для родителей «Народные игры»</w:t>
            </w:r>
          </w:p>
        </w:tc>
        <w:tc>
          <w:tcPr>
            <w:tcW w:w="34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797A" w:rsidRDefault="0032797A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Повысить уровень знаний родителей в области формирования, сохранения и укрепления здоровья детей через народные подвижные игры</w:t>
            </w:r>
          </w:p>
        </w:tc>
      </w:tr>
      <w:tr w:rsidR="00A15CDC" w:rsidRPr="0059396F" w:rsidTr="0059396F">
        <w:trPr>
          <w:trHeight w:val="175"/>
        </w:trPr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Информационный лист «В помощь родителям. Народные игры для дошкольников»</w:t>
            </w:r>
          </w:p>
        </w:tc>
        <w:tc>
          <w:tcPr>
            <w:tcW w:w="34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039F1" w:rsidRPr="00F900AF" w:rsidRDefault="00D039F1" w:rsidP="00D03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5CDC" w:rsidRPr="0059396F" w:rsidTr="0059396F">
        <w:trPr>
          <w:trHeight w:val="126"/>
        </w:trPr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Информационный лист «Организуем народные игры в семье»</w:t>
            </w:r>
          </w:p>
        </w:tc>
        <w:tc>
          <w:tcPr>
            <w:tcW w:w="34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039F1" w:rsidRPr="00F900AF" w:rsidRDefault="00D039F1" w:rsidP="00D03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5CDC" w:rsidRPr="0059396F" w:rsidTr="0059396F">
        <w:trPr>
          <w:trHeight w:val="257"/>
        </w:trPr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Консультация для педагогов «Народные игры и их роль в развитии дошкольника»</w:t>
            </w:r>
          </w:p>
        </w:tc>
        <w:tc>
          <w:tcPr>
            <w:tcW w:w="3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Применение детьми народных игр в самостоятельной игровой деятельности в помещение и на улице</w:t>
            </w:r>
          </w:p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5CDC" w:rsidRPr="0059396F" w:rsidTr="0059396F">
        <w:trPr>
          <w:trHeight w:val="302"/>
        </w:trPr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32797A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Развлечение на</w:t>
            </w:r>
            <w:r w:rsidR="00D039F1"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улице</w:t>
            </w:r>
            <w:r w:rsidR="00D039F1" w:rsidRPr="00F900A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 </w:t>
            </w:r>
            <w:r w:rsidR="00D039F1"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««Учимся играть в игры бабушек и мам» с родителями</w:t>
            </w:r>
          </w:p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(«Нарты - сани», «Бег в снегоступах», «Охота на волка», «Перетягивание каната»)</w:t>
            </w:r>
          </w:p>
        </w:tc>
        <w:tc>
          <w:tcPr>
            <w:tcW w:w="3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Повысить интерес родителей к участию в оздоровительной работе вместе с детьми, способствовать психологическому сближению детей и родителей.</w:t>
            </w:r>
          </w:p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5CDC" w:rsidRPr="0059396F" w:rsidTr="0059396F">
        <w:trPr>
          <w:trHeight w:val="175"/>
        </w:trPr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Рекомендации в организации домашнего стадиона</w:t>
            </w:r>
          </w:p>
        </w:tc>
        <w:tc>
          <w:tcPr>
            <w:tcW w:w="34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Помочь родителям в организации занятий физкультурными упражнениями и оздоровительных мероприятий дома</w:t>
            </w:r>
          </w:p>
        </w:tc>
      </w:tr>
      <w:tr w:rsidR="00A15CDC" w:rsidRPr="0059396F" w:rsidTr="0059396F">
        <w:trPr>
          <w:trHeight w:val="129"/>
        </w:trPr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Выставка работ детского творчества «Мои любимые игры»</w:t>
            </w:r>
          </w:p>
        </w:tc>
        <w:tc>
          <w:tcPr>
            <w:tcW w:w="348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F900A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Информировать родителей о работе, проводимой в детском </w:t>
            </w:r>
            <w:r w:rsidR="0032797A"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саду в</w:t>
            </w: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данной области</w:t>
            </w:r>
          </w:p>
          <w:p w:rsidR="00F900AF" w:rsidRPr="00F900AF" w:rsidRDefault="00F900AF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2797A" w:rsidRDefault="0032797A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900AF" w:rsidRPr="00F900AF" w:rsidRDefault="00F900AF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00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Познакомить родителей с результатами проекта</w:t>
            </w:r>
          </w:p>
        </w:tc>
      </w:tr>
      <w:tr w:rsidR="00A15CDC" w:rsidRPr="0059396F" w:rsidTr="0059396F">
        <w:trPr>
          <w:trHeight w:val="175"/>
        </w:trPr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59396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32797A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79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Презентация опыта ««Народная подвижная игра как средство приобщения дошкольников к здоровому образу жизни».</w:t>
            </w:r>
          </w:p>
        </w:tc>
        <w:tc>
          <w:tcPr>
            <w:tcW w:w="34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039F1" w:rsidRPr="0059396F" w:rsidRDefault="00D039F1" w:rsidP="00D03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15CDC" w:rsidRPr="0059396F" w:rsidTr="0059396F">
        <w:trPr>
          <w:trHeight w:val="78"/>
        </w:trPr>
        <w:tc>
          <w:tcPr>
            <w:tcW w:w="1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59396F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3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5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039F1" w:rsidRPr="0032797A" w:rsidRDefault="00D039F1" w:rsidP="00D039F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3279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Фотостенд</w:t>
            </w:r>
            <w:proofErr w:type="spellEnd"/>
            <w:r w:rsidRPr="003279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«Мы весело играем»</w:t>
            </w:r>
          </w:p>
        </w:tc>
        <w:tc>
          <w:tcPr>
            <w:tcW w:w="348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039F1" w:rsidRPr="0059396F" w:rsidRDefault="00D039F1" w:rsidP="00D039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039F1" w:rsidRPr="0059396F" w:rsidRDefault="00D039F1" w:rsidP="00D039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</w:p>
    <w:p w:rsidR="00572DD9" w:rsidRPr="00572DD9" w:rsidRDefault="00572DD9" w:rsidP="00572DD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8"/>
          <w:szCs w:val="48"/>
        </w:rPr>
      </w:pPr>
      <w:r w:rsidRPr="00572DD9">
        <w:rPr>
          <w:b/>
          <w:bCs/>
          <w:color w:val="000000"/>
          <w:sz w:val="48"/>
          <w:szCs w:val="48"/>
        </w:rPr>
        <w:t>Приложения</w:t>
      </w: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lastRenderedPageBreak/>
        <w:t>Анкета для родителей по теме «Народные детские подвижные игры»</w:t>
      </w: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Уважаемые родители! Мы просим Вас ответить на предложенные вопросы. Заранее благодарны Вам за участие!</w:t>
      </w:r>
    </w:p>
    <w:p w:rsidR="00572DD9" w:rsidRDefault="00572DD9" w:rsidP="00572D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Часто ли совершаете прогулки в выходные дни? __________________</w:t>
      </w:r>
    </w:p>
    <w:p w:rsidR="00572DD9" w:rsidRDefault="00572DD9" w:rsidP="00572D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Выйдя с ребенком на прогулку, Вы идете…</w:t>
      </w: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а) В лес</w:t>
      </w: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б) Во двор</w:t>
      </w: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в) В магазин</w:t>
      </w: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г) На спортивную игровую площадку</w:t>
      </w:r>
    </w:p>
    <w:p w:rsidR="00572DD9" w:rsidRDefault="00572DD9" w:rsidP="00572DD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Какие виды игр предпочитает Ваш ребенок?</w:t>
      </w: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а) Подвижные игры</w:t>
      </w: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б) Настольные игры</w:t>
      </w: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в) Сюжетно-ролевые игры</w:t>
      </w: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г) Другие (Какие?) _______________________________________________</w:t>
      </w: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______________________________________________________________</w:t>
      </w:r>
    </w:p>
    <w:p w:rsidR="00572DD9" w:rsidRDefault="00572DD9" w:rsidP="00572DD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Какое спортивное оборудование имеется у вас дома? ______________</w:t>
      </w: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____________________________________________________________</w:t>
      </w:r>
    </w:p>
    <w:p w:rsidR="00572DD9" w:rsidRDefault="00572DD9" w:rsidP="00572DD9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В какие подвижные игры Вы играли в детстве? ___________________</w:t>
      </w: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_____________________________________________________________</w:t>
      </w:r>
    </w:p>
    <w:p w:rsidR="00572DD9" w:rsidRDefault="00572DD9" w:rsidP="00572DD9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Как Вы понимаете, что такое народные игры? ____________________</w:t>
      </w: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572DD9" w:rsidRDefault="00572DD9" w:rsidP="00572DD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Перечислите, какие народные игры Вы знаете____________________________</w:t>
      </w: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__________________________________________________________________</w:t>
      </w:r>
    </w:p>
    <w:p w:rsidR="00572DD9" w:rsidRDefault="00572DD9" w:rsidP="00572DD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Часто ли Вы со своим ребенком играете в подвижные игры? ______</w:t>
      </w:r>
    </w:p>
    <w:p w:rsidR="00572DD9" w:rsidRDefault="00572DD9" w:rsidP="00572DD9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Как Вы думаете, какое значение имеют подвижные игры для физического развития и здоровья детей? ________________________ __________________________________________________________</w:t>
      </w: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8"/>
          <w:szCs w:val="28"/>
        </w:rPr>
        <w:t>Вопросы для детей по теме «Народные детские подвижные игры»</w:t>
      </w:r>
    </w:p>
    <w:p w:rsidR="00572DD9" w:rsidRDefault="00572DD9" w:rsidP="00572DD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 </w:t>
      </w:r>
    </w:p>
    <w:p w:rsidR="00572DD9" w:rsidRDefault="00572DD9" w:rsidP="00572DD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Ты любишь играть?</w:t>
      </w:r>
    </w:p>
    <w:p w:rsidR="00572DD9" w:rsidRDefault="00572DD9" w:rsidP="00572DD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В какие игры ты любишь играть?</w:t>
      </w:r>
    </w:p>
    <w:p w:rsidR="00572DD9" w:rsidRDefault="00572DD9" w:rsidP="00572DD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Ты знаешь, что такое народные игры?</w:t>
      </w:r>
    </w:p>
    <w:p w:rsidR="00572DD9" w:rsidRDefault="00572DD9" w:rsidP="00572DD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Какие народные подвижные игры ты знаешь?</w:t>
      </w:r>
    </w:p>
    <w:p w:rsidR="00572DD9" w:rsidRDefault="00572DD9" w:rsidP="00572DD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В какие из них ты любишь играть?</w:t>
      </w:r>
    </w:p>
    <w:p w:rsidR="00572DD9" w:rsidRDefault="00572DD9" w:rsidP="00572DD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С кем ты любишь играть в подвижные игры?</w:t>
      </w:r>
    </w:p>
    <w:p w:rsidR="00572DD9" w:rsidRDefault="00572DD9" w:rsidP="00B75EDA">
      <w:pPr>
        <w:pStyle w:val="c9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572DD9" w:rsidRDefault="00572DD9" w:rsidP="00B75EDA">
      <w:pPr>
        <w:pStyle w:val="c9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572DD9" w:rsidRDefault="00572DD9" w:rsidP="00B75EDA">
      <w:pPr>
        <w:pStyle w:val="c9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572DD9" w:rsidRDefault="00572DD9" w:rsidP="00B75EDA">
      <w:pPr>
        <w:pStyle w:val="c9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7A050A" w:rsidRDefault="007A050A" w:rsidP="00572DD9">
      <w:pPr>
        <w:pStyle w:val="c9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B75EDA" w:rsidRDefault="00B75EDA" w:rsidP="00B75EDA">
      <w:pPr>
        <w:pStyle w:val="c9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7A050A" w:rsidRDefault="007A050A" w:rsidP="00B75EDA">
      <w:pPr>
        <w:pStyle w:val="c9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B75EDA" w:rsidRDefault="00B75EDA" w:rsidP="00B75EDA">
      <w:pPr>
        <w:pStyle w:val="c9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B75EDA" w:rsidRDefault="00B75EDA" w:rsidP="00B75EDA">
      <w:pPr>
        <w:pStyle w:val="c9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B75EDA" w:rsidRDefault="00B75EDA" w:rsidP="00B75EDA">
      <w:pPr>
        <w:pStyle w:val="c9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B75EDA" w:rsidRDefault="00B75EDA" w:rsidP="00B75EDA">
      <w:pPr>
        <w:pStyle w:val="c9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B75EDA" w:rsidRDefault="00B75EDA" w:rsidP="00B75EDA">
      <w:pPr>
        <w:pStyle w:val="c9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B75EDA" w:rsidRDefault="00B75EDA" w:rsidP="00B75EDA">
      <w:pPr>
        <w:pStyle w:val="c9"/>
        <w:shd w:val="clear" w:color="auto" w:fill="FFFFFF"/>
        <w:spacing w:before="0" w:beforeAutospacing="0" w:after="0" w:afterAutospacing="0"/>
        <w:jc w:val="center"/>
        <w:rPr>
          <w:bCs/>
        </w:rPr>
      </w:pPr>
    </w:p>
    <w:p w:rsidR="00B75EDA" w:rsidRDefault="00B75EDA" w:rsidP="00B75EDA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EDA" w:rsidRDefault="00B75EDA" w:rsidP="00B75EDA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EDA" w:rsidRPr="00B75EDA" w:rsidRDefault="00B75EDA" w:rsidP="00B75EDA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B75EDA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Консультация: «Народная подвижная игра как средство приобщения дошкольников к здоровому образу жизни».</w:t>
      </w:r>
    </w:p>
    <w:p w:rsidR="00B75EDA" w:rsidRDefault="00B75EDA" w:rsidP="00B75EDA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ED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6144895" cy="4344670"/>
            <wp:effectExtent l="0" t="0" r="8255" b="0"/>
            <wp:wrapNone/>
            <wp:docPr id="2" name="Рисунок 2" descr="C:\Users\user\Downloads\s1200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s1200 (5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434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75EDA" w:rsidRDefault="00B75EDA" w:rsidP="00B75EDA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EDA" w:rsidRDefault="00B75EDA" w:rsidP="00B75EDA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EDA" w:rsidRDefault="00B75EDA" w:rsidP="00B75EDA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EDA" w:rsidRDefault="00B75EDA" w:rsidP="00B75EDA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EDA" w:rsidRDefault="00B75EDA" w:rsidP="00B75EDA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EDA" w:rsidRDefault="00B75EDA" w:rsidP="00B75EDA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EDA" w:rsidRDefault="00B75EDA" w:rsidP="00B75EDA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EDA" w:rsidRDefault="00B75EDA" w:rsidP="00B75EDA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EDA" w:rsidRDefault="00B75EDA" w:rsidP="00B75EDA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EDA" w:rsidRDefault="00B75EDA" w:rsidP="00B75EDA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EDA" w:rsidRDefault="00B75EDA" w:rsidP="00B75EDA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EDA" w:rsidRDefault="00B75EDA" w:rsidP="00B75EDA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EDA" w:rsidRDefault="00B75EDA" w:rsidP="00B75EDA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EDA" w:rsidRDefault="007A050A" w:rsidP="007A050A">
      <w:pPr>
        <w:shd w:val="clear" w:color="auto" w:fill="F9FAFA"/>
        <w:tabs>
          <w:tab w:val="left" w:pos="6015"/>
        </w:tabs>
        <w:spacing w:after="24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ab/>
      </w:r>
    </w:p>
    <w:p w:rsidR="007A050A" w:rsidRDefault="007A050A" w:rsidP="007A050A">
      <w:pPr>
        <w:shd w:val="clear" w:color="auto" w:fill="F9FAFA"/>
        <w:tabs>
          <w:tab w:val="left" w:pos="6015"/>
        </w:tabs>
        <w:spacing w:after="24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7A050A" w:rsidRDefault="007A050A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7A050A" w:rsidRDefault="007A050A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F1E4F" w:rsidRPr="00B75EDA" w:rsidRDefault="00EF1E4F" w:rsidP="00E33F95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75ED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Консультация: «Народная подвижная игра как средство приобщения дошкольников к здоровому образу жизни».</w:t>
      </w:r>
    </w:p>
    <w:p w:rsidR="00EF1E4F" w:rsidRPr="0059396F" w:rsidRDefault="00B75EDA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1.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подвижной игры для развития ребёнка.</w:t>
      </w:r>
    </w:p>
    <w:p w:rsidR="00EF1E4F" w:rsidRPr="0059396F" w:rsidRDefault="00B75EDA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2.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Народная игра как школа </w:t>
      </w:r>
      <w:r w:rsidR="00DB73C8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ребёнка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F1E4F" w:rsidRPr="0059396F" w:rsidRDefault="00EF1E4F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ловкости, меткости, быстроты, силы.</w:t>
      </w:r>
    </w:p>
    <w:p w:rsidR="00EF1E4F" w:rsidRPr="0059396F" w:rsidRDefault="00EF1E4F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доброты. Благородства, взаимовыручки.</w:t>
      </w:r>
    </w:p>
    <w:p w:rsidR="00EF1E4F" w:rsidRPr="0059396F" w:rsidRDefault="00EF1E4F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3.Считалки.</w:t>
      </w:r>
    </w:p>
    <w:p w:rsidR="00EF1E4F" w:rsidRPr="0059396F" w:rsidRDefault="00EF1E4F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5.  Условия проведения подвижных игр.</w:t>
      </w:r>
    </w:p>
    <w:p w:rsidR="00EF1E4F" w:rsidRPr="0059396F" w:rsidRDefault="00EF1E4F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6.  Народная игра в жизни детского сада.</w:t>
      </w:r>
    </w:p>
    <w:p w:rsidR="00EF1E4F" w:rsidRPr="00B75EDA" w:rsidRDefault="00EF1E4F" w:rsidP="00E33F95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5ED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Значение подвижной игры для развития ребёнка.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Одной </w:t>
      </w:r>
      <w:r w:rsidR="00B75EDA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форм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организации оздоровительной работы, приобщения к здоровому образу жизни </w:t>
      </w:r>
      <w:r w:rsidR="00B75EDA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 русские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народные подвижные игры. Подвижные игры - естественная форма физических упражнений детей, соответствующих их анатомическим и психологическим особенностям, одно из условий культурного развития ребёнка. В них он осмысливает и познаёт окружающий мир, в них развивается его интеллект, фантазия, воображение, формируются социальные качества. Играя, ребёнок не только познаёт окружающий мир, но и преображает его.</w:t>
      </w:r>
    </w:p>
    <w:p w:rsidR="00EF1E4F" w:rsidRPr="0059396F" w:rsidRDefault="00EF1E4F" w:rsidP="007A050A">
      <w:pPr>
        <w:shd w:val="clear" w:color="auto" w:fill="F9FAFA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proofErr w:type="spellStart"/>
      <w:r w:rsidR="0032797A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Оздоравливающе</w:t>
      </w:r>
      <w:r w:rsidR="0032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spellEnd"/>
      <w:r w:rsidR="003279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значение игр зависит от важного фактора, на который указывали все выдающиеся педагоги, начиная с Платона, – это интерес, чувство удовольствия, радости, сопровождающее игру.  П.Ф. Лесгафт указывал, что в национальных играх ребёнок приобретает знакомство с привычками и обычаями местности, семейной жизни, среды, его окружающей. Он считал подвижные игры ценнейшим средством всестороннего воспитания личности ребёнка, развития нравственных качеств: честности, правдивости, выдержки, дисциплинированности, товарищества.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На большое значение народных подвижных игр указывали не только учёные и педагоги, но и общественные деятели. А.Н. Соболев, священнослужитель, отмечал, что «игры имеют громадное значение для детей по удовольствию, которое они им доставляют. В игре дети живут, …их самодеятельность, творчество проявляются здесь во всей силе; в игре вырастает весь облик играющих с их вкусами, наклонностями, умственным складом и дарованиями. Процесс игры приводит в движение всё существо играющего, как физическое, так </w:t>
      </w:r>
      <w:r w:rsidR="00DB73C8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духовное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Начиная играть, дети хотят именно играть, т.е. приятно провести время, им эта приятность игры побуждает иногда детей играть до полного утомления, до тех пор, пока есть у 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них какие-нибудь силы для игры. Деревенские игры не в пример разнообразнее и веселее городских»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 w:rsidR="00DB73C8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Радость движения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сочетается в народных играх с духовным обогащением детей. В них заключается огромный потенциал для физического развития ребенка, формируется устойчивое отношение к культуре родной страны, создавая эмоционально положительную основу </w:t>
      </w:r>
      <w:r w:rsidR="00DB73C8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патриотических чувств.</w:t>
      </w:r>
    </w:p>
    <w:p w:rsidR="00EF1E4F" w:rsidRPr="00B75EDA" w:rsidRDefault="00EF1E4F" w:rsidP="00E33F95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5ED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Школа воспитания ребёнка.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Народная подвижная игра – это школа воспитания, где удивительно совершенные и ценные произведения народного творчества, создавались и оттачивались десятками поколений, вбирая в себя опыт целого народа.  В ней свои «учебные предметы». Народные подвижные игры вызывают активную работу мысли, способствуют расширению кругозора, уточнению представлений об окружающем мире, совершенствованию всех психических и физических процессов, стимулирует переход детского организма к более высокой ступени развития. Игра развивает у детей ловкость, меткость, быстроту и силу, моторику, воображение, функции зрения, тренируют реакцию и координацию движений, воспитывают навыки общения, в них познаются этические нормы и законы физики.  Игра формирует высокую нравственность.              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Народные подвижные игры издавна служили средством самопознания, здесь проявляли свои лучшие качества: доброту, благородство, взаимовыручку, самопожертвование ради других. Она учит премудростям жизни, добру и справедливости, чести и порядочности, любви и долгу.  Народные игры разнообразны, развлекательны и эмоциональны. Они доступны для детей, начиная с дошкольного возраста, но не менее интересны и для взрослых. Раньше, после тяжелого трудового дня, взрослые с удовольствием принимали участие в играх детей, обучая их, как надо развлекаться и отдыхать.  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EF1E4F" w:rsidRPr="00E33F95" w:rsidRDefault="00EF1E4F" w:rsidP="00E33F95">
      <w:pPr>
        <w:shd w:val="clear" w:color="auto" w:fill="F9FAFA"/>
        <w:spacing w:after="24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33F9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Многообразие народных игр.</w:t>
      </w:r>
    </w:p>
    <w:p w:rsidR="00EF1E4F" w:rsidRPr="0059396F" w:rsidRDefault="00EF1E4F" w:rsidP="007A050A">
      <w:pPr>
        <w:shd w:val="clear" w:color="auto" w:fill="F9FAFA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Народные игры очень многообразны: детские игры, настольные игры, хороводные игры для взрослых с народными песнями, прибаутками, плясками. Характерная особенность народных подвижных игр - движения в содержании игры (бег, прыжки, метание, броски, передачи и ловля мяча, сопротивления и др.). Эти двигательные действия мотивированы сюжетом игры. Специальной физической подготовленности играющим не требуется. Они просты и общедоступны. В них каждый может найти себе активную роль по силам и способностям. Атрибуты для этих игр могут быть изготовлены самими играющими, большинство игр не требует специально 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оборудованного места. Даже для подвижных игр достаточно обычной лужайки или «пятачка» во дворе. В неё можно играть на прогулках, во время вечернего отдыха, на семейных праздниках. Игры на свежем воздухе, особенно в весенне-осенние периоды, повышают устойчивость организма к простудным и инфекционным заболеваниям, а также к вредным влияниям неблагоприятной внешней среды.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Таким образом, народные подвижные игры представляют собой сознательную инициативную деятельность, направленную на достижение условной цели, установленной правилами игры, которая складывается на основе национальных традиций и учитывает культурные, социальные и духовные ценности народа в физкультурном аспекте деятельности.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Народные подвижные игры, в комплексе с другими воспитательными средствами, представляют собой основу начального этапа формирования, гармонически развитой, активной личности, сочетающей в себе духовное богатство, моральную чистоту и физическое совершенство.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Народные подвижные игры можно распределить на группы: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Народные игры, отражающие отнош</w:t>
      </w:r>
      <w:r w:rsidR="00D8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человека к природе «Лошадка», «Лягушка на болоте», «Гуси-гуси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Такие игры воспитывают доброе отношение к окружающему миру.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Игры, отражающие быт русского народа, повседневные заняти</w:t>
      </w:r>
      <w:r w:rsidR="00D8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наших предков «Ручеёк», «Карусель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«Капуста». Эти игры интересны тем, что в них нужно проявить смекалку и находчивость.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Игры, где есть возможность померитьс</w:t>
      </w:r>
      <w:r w:rsidR="00D8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силой и ловкостью «Скакалка», «Золотые ворота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F1E4F" w:rsidRPr="00DF7E44" w:rsidRDefault="00EF1E4F" w:rsidP="00DF7E44">
      <w:pPr>
        <w:shd w:val="clear" w:color="auto" w:fill="F9FAFA"/>
        <w:spacing w:after="24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F7E4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Считалки.</w:t>
      </w:r>
    </w:p>
    <w:p w:rsidR="00EF1E4F" w:rsidRPr="0059396F" w:rsidRDefault="00DF7E44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Народные подвижные игры оказывают благотворное влияние не только на развитие физических и нравственных качеств, но и на развитие речи, которая становится красивой, образной и мелодичной, улучшают эмоциональный настрой игроков. Этому способствуют ритмичность, напевность или характерное скандирование считалок, предшествующих игре. Практически каждая игра начинается с выбора водящего. Чаще всего это происходит с помощью считалки.</w:t>
      </w:r>
    </w:p>
    <w:p w:rsidR="00EF1E4F" w:rsidRPr="0059396F" w:rsidRDefault="00DF7E44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Считалка обнаруживает свою древнюю традицию. Обыкновение пересчитываться идет из быта взрослых. Перед предстоящим делом в прошлом зачастую прибегали к счету, чтобы узнать, удачно или неудачно завершится задуманное. Этому придавали необычайную важность, так как полагали, что есть числа счастливые и несчастливые.</w:t>
      </w:r>
    </w:p>
    <w:p w:rsidR="00EF1E4F" w:rsidRPr="0059396F" w:rsidRDefault="006226D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пересчитывались - стали пересчитываться и дети. Ведь многие детские игры имитируют серьезные занятия взрослых - охоту на зверей, ловлю птиц, уход за посевом и др.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Дети очень любят шутливые, веселые стихи-считалочки, быстро их запоминают.     </w:t>
      </w:r>
      <w:r w:rsidR="006E6B4B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участники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встают </w:t>
      </w:r>
      <w:r w:rsidR="006E6B4B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круг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ряд или садятся на скамейки, на траву, один из них выходит на середину и громко, четко выговаривая слова, произносит нараспев считалочку, </w:t>
      </w:r>
      <w:r w:rsidR="006E6B4B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 – бара,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Домой пора —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 кормить,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Телят поить,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 доить,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Тебе водить!</w:t>
      </w:r>
    </w:p>
    <w:p w:rsidR="00EF1E4F" w:rsidRPr="0059396F" w:rsidRDefault="00EF1E4F" w:rsidP="007A050A">
      <w:pPr>
        <w:shd w:val="clear" w:color="auto" w:fill="F9FAFA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Тот, кто произносит считалку, при каждом слове, а иногда </w:t>
      </w:r>
      <w:r w:rsidR="006E6B4B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слоге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прикасается поочередно рукой к играющим, не исключая и самого себя. Тот, на кого выпадает последнее слово, становится водящим. Считалка не повторяется.</w:t>
      </w:r>
    </w:p>
    <w:p w:rsidR="006E6B4B" w:rsidRDefault="006E6B4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6E6B4B" w:rsidSect="00BF15F1">
          <w:pgSz w:w="11906" w:h="16838"/>
          <w:pgMar w:top="1134" w:right="850" w:bottom="1134" w:left="1701" w:header="708" w:footer="708" w:gutter="0"/>
          <w:pgBorders w:offsetFrom="page">
            <w:top w:val="threeDEmboss" w:sz="24" w:space="24" w:color="auto"/>
            <w:left w:val="threeDEmboss" w:sz="24" w:space="24" w:color="auto"/>
            <w:bottom w:val="threeDEmboss" w:sz="24" w:space="24" w:color="auto"/>
            <w:right w:val="threeDEmboss" w:sz="24" w:space="24" w:color="auto"/>
          </w:pgBorders>
          <w:cols w:space="708"/>
          <w:docGrid w:linePitch="360"/>
        </w:sectPr>
      </w:pP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Пять, шесть, семь,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Восемь, девять, десять.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Выплывает белый месяц!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до месяца дойдет,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 и прятаться пойдет!</w:t>
      </w:r>
    </w:p>
    <w:p w:rsidR="00EF1E4F" w:rsidRPr="0059396F" w:rsidRDefault="006226D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считалок, существуют и жеребьевки, которые также создают эмоциональное на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строение и увлекают самим процессом игры. Они применяются в тех случаях, когда детям необходимо разделиться на команды. На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пример, игроки выбирают путем считалки сначала двух детей, а они, договорившись, кто из них как будет называться, встают в пару и, подняв вверх соединенные руки, образуют воротца. Остальные играющие друг за другом проходят или пробегают в эти во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ротца. Последнего ворота задерживают: иг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роки опускают руки и тихо спрашивают: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«Красное яблочко или золотое блюдечко?», «Ниточка или иголочка?» </w:t>
      </w:r>
    </w:p>
    <w:p w:rsidR="00EF1E4F" w:rsidRPr="0059396F" w:rsidRDefault="006226D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Играющий встает позади того, кого выбрал. Таким способом все дети делятся на две команды, и начинается игра.</w:t>
      </w:r>
    </w:p>
    <w:p w:rsidR="00EF1E4F" w:rsidRPr="0059396F" w:rsidRDefault="006226D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некоторых народных играх перед их началом применяются забавные </w:t>
      </w:r>
      <w:proofErr w:type="spellStart"/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певалки</w:t>
      </w:r>
      <w:proofErr w:type="spellEnd"/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Например, выбирая водящего, все играющие садятся в круг и нараспев говорят: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засмеется,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Губа задерется.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пять,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этих пор молчать!</w:t>
      </w:r>
    </w:p>
    <w:p w:rsidR="00EF1E4F" w:rsidRPr="0059396F" w:rsidRDefault="006226D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стараются не проронить ни слова и не засмеяться. Самый выдержанный из детей становится водящим.</w:t>
      </w:r>
    </w:p>
    <w:p w:rsidR="00EF1E4F" w:rsidRPr="0059396F" w:rsidRDefault="006226D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spellStart"/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Певалки</w:t>
      </w:r>
      <w:proofErr w:type="spellEnd"/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место и в самом содержании народных игр. Например, в игре «Мышь и угол» водящий подходит к кому-либо из стоящих в «уголке» (очерченном на земле круге) и говорит: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Мышка, мышка,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Продай уголок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шильце,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мыльце,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белое полотенце,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зеркальце!</w:t>
      </w:r>
    </w:p>
    <w:p w:rsidR="00EF1E4F" w:rsidRPr="0059396F" w:rsidRDefault="006226D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этих слов все играющие меняются уголками (перебегают), а водящий старается занять свободный уголок.</w:t>
      </w:r>
    </w:p>
    <w:p w:rsidR="00EF1E4F" w:rsidRPr="0059396F" w:rsidRDefault="006226D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условием успешного внедрения народных игр в жизнь дошкольников всегда было и остается глубокое знание и свободное владение обширным игровым репертуаром, а также методикой педагогического руковод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ства. Воспитатель, творчески используя игру как эмоционально-образное средство влияния на детей, пробуждает у них интерес, вообра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жение, добиваясь активного выполнения иг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ровых действий.</w:t>
      </w:r>
    </w:p>
    <w:p w:rsidR="00EF1E4F" w:rsidRPr="0059396F" w:rsidRDefault="006226DB" w:rsidP="007A050A">
      <w:pPr>
        <w:shd w:val="clear" w:color="auto" w:fill="F9FAFA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игры педагог привлекает внимание ребят к ее содержанию, следит за точностью движений, которые должны соответствовать правилам, за дозировкой физической на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грузки, делает краткие указания, поддержи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вает и регулирует эмоционально-положи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тельное настроение и взаимоотношения играю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щих, приучает их ловко и стремительно дей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ствовать в создавшейся 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игровой ситуации, оказывать товарищескую поддержку, доби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ваться достижения общей цели и при этом испытывать радость. Одним словом, задача педагога заключается в том, чтобы научить детей самостоятельно и с удовольствием играть.</w:t>
      </w:r>
    </w:p>
    <w:p w:rsidR="00EF1E4F" w:rsidRPr="0059396F" w:rsidRDefault="006226D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Объясняя новую народную игру, в которой есть зачин (считалка, </w:t>
      </w:r>
      <w:proofErr w:type="spellStart"/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певалка</w:t>
      </w:r>
      <w:proofErr w:type="spellEnd"/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жеребьев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ка), взрослому не следует предварительно разучивать с детьми текст, его желательно ввести в ход игры неожиданно. Такой прием доставит детям большое удовольствие и избавит их от скучного трафаретного зна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комства с игровым элементом. Ребята, вслушиваясь в ритмичное сочетание слов, при повторении игры легко запоминают зачин. Объяснение новой игры может проходить по-разному, в зависимости от ее вида и со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держания. Так, несюжетная игра объясняется кратко, лаконично, эмоционально-выразительно. Воспитатель дает представление о ее со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держании, последовательности игровых дейст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вий, расположении игроков и атрибутов, правилах игры. Он может задать Один-два уточняющих вопроса, чтобы убедиться, что ребята поняли его правильно. Основная часть времени предоставляется конкретным игровым действиям детей. В конце игры сле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дует положительно оценить поступки тех ребят, кто проявил определенные качества: смелость, ловкость, выдержку, товарищескую взаимопомощь.</w:t>
      </w:r>
    </w:p>
    <w:p w:rsidR="00EF1E4F" w:rsidRPr="0059396F" w:rsidRDefault="006226D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Сюжетную народную игру тоже можно объ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яснять по-разному. Например, воспитатель предварительно рассказывает о жизни того народа, в чью игру им предстоит играть, показывает иллюстрации, предметы быта и искусства, заинтересовывает национальными обычаями, фольклором. Или можно образно, но кратко рассказать о сюжете игры, по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яснить роль водящего, дать прослушать диа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лог, если он имеется и перейти к распределению ролей, которое, помимо применения считалок, проходит иногда путем назначения, водящего в соответствии с педа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гогическими задачами (поощрить и активи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зировать застенчивого ребенка или, наоборот, показать на примере активного, как важно быть смелым и ловким; отклонить просьбу самоуверенного ребенка и включиться в игру самому воспитателю с целью показать ответ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ственность роли водящего, от действий кото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рого зависит, например, правильность ориен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тировки в пространстве всех остальных иг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роков).</w:t>
      </w:r>
    </w:p>
    <w:p w:rsidR="00EF1E4F" w:rsidRPr="0059396F" w:rsidRDefault="006226D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Педагогу следует помнить, что главная его задача заключается в том, чтобы научить детей играть активно и самостоятельно. Только в этом случае они приучаются сами в любой игровой ситуации регулировать степень внимания и мышечного напряжения, приспо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сабливаться к изменяющимся условиям окружающей среды, находить выход из крити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ческого положения, быстро принимать реше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и приводить его в исполнение, прояв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лять инициативу, т.е. дошкольники приобретают важ</w:t>
      </w:r>
      <w:r w:rsidR="006E6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качества, необходимые им </w:t>
      </w:r>
      <w:r w:rsidR="00DB7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DB73C8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будущей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</w:t>
      </w:r>
    </w:p>
    <w:p w:rsidR="00892D2F" w:rsidRDefault="00892D2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EF1E4F" w:rsidRPr="006226DB" w:rsidRDefault="00EF1E4F" w:rsidP="006226DB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26DB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Условия проведения подвижных игр.</w:t>
      </w:r>
    </w:p>
    <w:p w:rsidR="00EF1E4F" w:rsidRPr="0059396F" w:rsidRDefault="00EF1E4F" w:rsidP="007A050A">
      <w:pPr>
        <w:shd w:val="clear" w:color="auto" w:fill="F9FAFA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Народные подвижные игры можно </w:t>
      </w:r>
      <w:r w:rsidR="00DB73C8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на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прогулке, включать в непосредственно образовательную деятельность по физической культуре, в развлечениях, физкультминутках. Подвижные игры обеспечивают психологическую разрядку, восстанавливают душевное равновесие, избавляют от трансформации негативных эмоций на собственный организм.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Благодаря знакомству с народными играми, мы сохраняем свои традиции, передаём </w:t>
      </w:r>
      <w:r w:rsidR="00DB73C8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будущему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поколению, тем самым обеспечиваем духовное здоровье наших детей. У детей появляется </w:t>
      </w:r>
      <w:r w:rsidR="00DB73C8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прекрасная возможность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играя, приобщиться к здоровому образу жизни, прикоснуться к особенностям жизни, истории, </w:t>
      </w:r>
      <w:r w:rsidR="00DB73C8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обычаям русского</w:t>
      </w: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народа, познать радость общения со сверстниками и взрослыми.</w:t>
      </w:r>
    </w:p>
    <w:p w:rsidR="00EF1E4F" w:rsidRPr="0059396F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Для этого в группе, в детском саду созданы все условия: развивающая двигательно-оздоровительная среда (спортивный зал, спортивные площадки, участок для прогулок). В группе спортивный уголок с оборудованием.</w:t>
      </w:r>
    </w:p>
    <w:p w:rsidR="00EF1E4F" w:rsidRPr="00071F07" w:rsidRDefault="00EF1E4F" w:rsidP="00071F07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71F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Народная игра в жизни детского сада.</w:t>
      </w:r>
    </w:p>
    <w:p w:rsidR="00EF1E4F" w:rsidRPr="0059396F" w:rsidRDefault="006E6B4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Народные </w:t>
      </w:r>
      <w:r w:rsidR="00DB73C8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в повседневной деятельности в утренней зарядке, физической </w:t>
      </w:r>
      <w:r w:rsidR="00DB73C8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культуре, музыкальных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занятиях, ритмике оздоровительных прогулках разной направленности. В народные подвижные игры дети играют круглый год: во время проведения «Дней здоровья», каждый день на прогулках, во время проведения праздников, досугов, посиделок, народных праздников («Масленица», «Колядки» и др.). Человек родился, новый росток проклюнулся. Сколько тепла, света, животворящей влаги надо, чтобы выросла крепкая поросль! Вот поэтому и хочется, чтобы народные подвижные игры запомнились на всю жизнь, оставив в памяти ощущение чего-то приятного и светлого. Необходимо привлекать в народную игру и взрослых: мам и пап, бабушек и дедушек. Тогда не прервётся связь между поколениями и игры, в которые играли бабушки и дедушки перейдут к мамам и папам, а от них – к детям. И тогда ещё не одно десятилетие буду</w:t>
      </w:r>
      <w:r w:rsidR="0007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звучать во дворах «Гуси-гуси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или «</w:t>
      </w:r>
      <w:r w:rsidR="0007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Карусель</w:t>
      </w:r>
      <w:r w:rsidR="00EF1E4F"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6E6B4B" w:rsidRDefault="00EF1E4F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939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E6B4B" w:rsidRDefault="006E6B4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E6B4B" w:rsidRDefault="006E6B4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E6B4B" w:rsidRDefault="006E6B4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E6B4B" w:rsidRDefault="006E6B4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E6B4B" w:rsidRDefault="006E6B4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E6B4B" w:rsidRDefault="006E6B4B" w:rsidP="007A050A">
      <w:pPr>
        <w:shd w:val="clear" w:color="auto" w:fill="F9FAFA"/>
        <w:spacing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11699C" w:rsidRDefault="0011699C" w:rsidP="00C33C9C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44"/>
          <w:szCs w:val="44"/>
          <w:lang w:eastAsia="ru-RU"/>
        </w:rPr>
      </w:pPr>
    </w:p>
    <w:p w:rsidR="0011699C" w:rsidRDefault="0011699C" w:rsidP="00C33C9C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44"/>
          <w:szCs w:val="44"/>
          <w:lang w:eastAsia="ru-RU"/>
        </w:rPr>
      </w:pPr>
    </w:p>
    <w:p w:rsidR="0011699C" w:rsidRDefault="0011699C" w:rsidP="00C33C9C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44"/>
          <w:szCs w:val="44"/>
          <w:lang w:eastAsia="ru-RU"/>
        </w:rPr>
      </w:pPr>
    </w:p>
    <w:p w:rsidR="006E6B4B" w:rsidRDefault="006E6B4B" w:rsidP="00C33C9C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44"/>
          <w:szCs w:val="44"/>
          <w:lang w:eastAsia="ru-RU"/>
        </w:rPr>
      </w:pPr>
      <w:r w:rsidRPr="006E6B4B">
        <w:rPr>
          <w:rFonts w:ascii="Times New Roman" w:eastAsia="Times New Roman" w:hAnsi="Times New Roman" w:cs="Times New Roman"/>
          <w:b/>
          <w:i/>
          <w:iCs/>
          <w:color w:val="000000"/>
          <w:sz w:val="44"/>
          <w:szCs w:val="44"/>
          <w:lang w:eastAsia="ru-RU"/>
        </w:rPr>
        <w:t>Картотека подвижных игр</w:t>
      </w:r>
    </w:p>
    <w:p w:rsidR="006E6B4B" w:rsidRPr="006E6B4B" w:rsidRDefault="006E6B4B" w:rsidP="006E6B4B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6E6B4B">
        <w:rPr>
          <w:rFonts w:ascii="Times New Roman" w:eastAsia="Times New Roman" w:hAnsi="Times New Roman" w:cs="Times New Roman"/>
          <w:b/>
          <w:noProof/>
          <w:color w:val="00000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-1962</wp:posOffset>
            </wp:positionH>
            <wp:positionV relativeFrom="paragraph">
              <wp:posOffset>4625</wp:posOffset>
            </wp:positionV>
            <wp:extent cx="6146800" cy="4471670"/>
            <wp:effectExtent l="0" t="0" r="6350" b="5080"/>
            <wp:wrapNone/>
            <wp:docPr id="3" name="Рисунок 3" descr="C:\Users\user\Downloads\_5f212e92935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_5f212e92935f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0" cy="447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E6B4B" w:rsidRDefault="006E6B4B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E6B4B" w:rsidRDefault="006E6B4B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E6B4B" w:rsidRDefault="006E6B4B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E6B4B" w:rsidRDefault="006E6B4B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E6B4B" w:rsidRDefault="006E6B4B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E6B4B" w:rsidRDefault="006E6B4B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E6B4B" w:rsidRDefault="006E6B4B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E6B4B" w:rsidRDefault="006E6B4B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E6B4B" w:rsidRDefault="006E6B4B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E6B4B" w:rsidRDefault="006E6B4B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E6B4B" w:rsidRDefault="006E6B4B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E6B4B" w:rsidRDefault="006E6B4B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33C9C" w:rsidRDefault="00C33C9C" w:rsidP="00C33C9C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33C9C" w:rsidRDefault="00C33C9C" w:rsidP="00C33C9C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C33C9C" w:rsidRDefault="00C33C9C" w:rsidP="00C33C9C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54B15" w:rsidRDefault="00854B15" w:rsidP="00C33C9C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854B15" w:rsidRDefault="00854B15" w:rsidP="00854B15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854B15" w:rsidRDefault="00854B15" w:rsidP="00854B15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854B15" w:rsidRPr="001022FE" w:rsidRDefault="00854B15" w:rsidP="00102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</w:pPr>
      <w:r w:rsidRPr="001022FE"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  <w:lastRenderedPageBreak/>
        <w:t>Русская народная игра «Ручеёк»</w:t>
      </w:r>
    </w:p>
    <w:p w:rsidR="001022FE" w:rsidRPr="00854B15" w:rsidRDefault="001022FE" w:rsidP="00102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Обучение в игровой манере ходьбе, внимательности, игре в коллективе.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2FE">
        <w:rPr>
          <w:rFonts w:ascii="Times New Roman" w:eastAsia="Times New Roman" w:hAnsi="Times New Roman" w:cs="Times New Roman"/>
          <w:b/>
          <w:i/>
          <w:iCs/>
          <w:color w:val="14262A"/>
          <w:sz w:val="28"/>
          <w:szCs w:val="28"/>
          <w:lang w:eastAsia="ru-RU"/>
        </w:rPr>
        <w:t>Описание</w:t>
      </w:r>
      <w:r w:rsidRPr="00854B15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Дети становятся парами, взявшись за руки. Руки надо поднять кверху таким образом, чтобы получился «домик». Пары детей становятся друг за другом, постепенно передвигаясь вперед. Формируется что-то вроде «ручейка», который постоянно течет.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Один человек заходит в начало этого ручейка, проходит под поднятыми руками игроков и выхватывает из основной массы одного из игроков за руку, уводя его с собой в конец ручейка, вставая последним его звеном. На освободившееся место встает следующая пара игроков, а освободившийся игрок идет в начало ручейка и проделывает то же самое – идет под руками игроков, выхватывая из ручейка понравившегося человека за руку и уводя его в самый конец ручейка.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022FE">
        <w:rPr>
          <w:rFonts w:ascii="Times New Roman" w:eastAsia="Times New Roman" w:hAnsi="Times New Roman" w:cs="Times New Roman"/>
          <w:b/>
          <w:i/>
          <w:iCs/>
          <w:color w:val="14262A"/>
          <w:sz w:val="28"/>
          <w:szCs w:val="28"/>
          <w:lang w:eastAsia="ru-RU"/>
        </w:rPr>
        <w:t>Варианты:</w:t>
      </w:r>
    </w:p>
    <w:p w:rsid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 зависимости от размеров игровой площадки играющие пары идут ровным уверенным шагом прямо или по кругу. По сигналу воспитателя (хлопок в ладоши, свисток) первая пара, пригнувшись, входит в «коридор» из рук.</w:t>
      </w:r>
      <w:r w:rsidRPr="00854B15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 </w:t>
      </w:r>
    </w:p>
    <w:p w:rsidR="001022FE" w:rsidRPr="00854B15" w:rsidRDefault="001022FE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B15" w:rsidRPr="001022FE" w:rsidRDefault="00854B15" w:rsidP="00102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</w:pPr>
      <w:r w:rsidRPr="001022FE"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  <w:t>Русская народная игра «Капуста»</w:t>
      </w:r>
    </w:p>
    <w:p w:rsidR="001022FE" w:rsidRPr="00854B15" w:rsidRDefault="001022FE" w:rsidP="00102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Развивать у детей умение выполнять движения по сигналу, умение согласовывать движения со словами, упражнять в беге, умению играть в коллективе.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2FE">
        <w:rPr>
          <w:rFonts w:ascii="Times New Roman" w:eastAsia="Times New Roman" w:hAnsi="Times New Roman" w:cs="Times New Roman"/>
          <w:b/>
          <w:i/>
          <w:iCs/>
          <w:color w:val="14262A"/>
          <w:sz w:val="28"/>
          <w:szCs w:val="28"/>
          <w:lang w:eastAsia="ru-RU"/>
        </w:rPr>
        <w:t>Описание: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Рисуется круг – «огород». На середину круга складываются шапки, пояса, платки и прочее. Это – «капуста». Все участники игры стоят за кругом, а один из них выбирается хозяином. Он садится рядом с «капустой». «Хозяин» изображает движениями то, о чем поет: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Я на камушке сижу, Мелки колышки тешу.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Мелки колышки тешу,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Огород свой горожу,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Чтоб капусту не украли, 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 огород не прибежали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Волк и лисица, бобер и курица,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Заяц усатый, медведь косолапый.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Играющие стараются быстро забежать в «огород», схватить «капусту» и убежать. Кого «хозяин» поймает, тот выбывает из игры. Участник, который больше всех унесет «капусты», объявляется победителем.</w:t>
      </w:r>
    </w:p>
    <w:p w:rsid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1022FE">
        <w:rPr>
          <w:rFonts w:ascii="Times New Roman" w:eastAsia="Times New Roman" w:hAnsi="Times New Roman" w:cs="Times New Roman"/>
          <w:b/>
          <w:i/>
          <w:iCs/>
          <w:color w:val="14262A"/>
          <w:sz w:val="28"/>
          <w:szCs w:val="28"/>
          <w:lang w:eastAsia="ru-RU"/>
        </w:rPr>
        <w:t>Правила игры: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Бежать можно только после слов «медведь косолапый». </w:t>
      </w:r>
    </w:p>
    <w:p w:rsidR="001022FE" w:rsidRPr="00854B15" w:rsidRDefault="001022FE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B15" w:rsidRPr="001022FE" w:rsidRDefault="00854B15" w:rsidP="00102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</w:pPr>
      <w:r w:rsidRPr="001022FE"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  <w:t>Русская народная игра «Дедушка Рожок»</w:t>
      </w:r>
    </w:p>
    <w:p w:rsidR="001022FE" w:rsidRPr="00854B15" w:rsidRDefault="001022FE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: Развивать, развивать быстроту, ловкость, глазомер, совершенствовать ориентировку в пространстве. Упражнять в беге.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2FE">
        <w:rPr>
          <w:rFonts w:ascii="Times New Roman" w:eastAsia="Times New Roman" w:hAnsi="Times New Roman" w:cs="Times New Roman"/>
          <w:b/>
          <w:i/>
          <w:iCs/>
          <w:color w:val="14262A"/>
          <w:sz w:val="28"/>
          <w:szCs w:val="28"/>
          <w:lang w:eastAsia="ru-RU"/>
        </w:rPr>
        <w:lastRenderedPageBreak/>
        <w:t>Описание: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Дети по считалке выбирают Дедушку.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По божьей росе,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По поповой полосе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Там шишки, орешки,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Медок, сахарок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Поди вон, дедушка Рожок!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Выбранному игроку-Дедушке отводится «дом». Остальные игроки отходят на 15-20 шагов от «дома» этого  - у них свой «дом».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Дети:              Ах ты, дедушка Рожок,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                        На плече дыру прожёг!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Дедушка: Кто меня боится? Дети: Никто!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Кого он осалил, вместе с ним ловит играющих. Как только играющие перебегут из дома в дом и водящий вместе с помощником займут свое место, игра возобновляется.</w:t>
      </w:r>
    </w:p>
    <w:p w:rsid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1022FE">
        <w:rPr>
          <w:rFonts w:ascii="Times New Roman" w:eastAsia="Times New Roman" w:hAnsi="Times New Roman" w:cs="Times New Roman"/>
          <w:b/>
          <w:i/>
          <w:iCs/>
          <w:color w:val="14262A"/>
          <w:sz w:val="28"/>
          <w:szCs w:val="28"/>
          <w:lang w:eastAsia="ru-RU"/>
        </w:rPr>
        <w:t>Правила игры: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игра продолжается до тех   пор, пока не останется три-четыре не пойманных играющих. </w:t>
      </w:r>
    </w:p>
    <w:p w:rsidR="00C1185B" w:rsidRPr="00854B15" w:rsidRDefault="00C1185B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B15" w:rsidRPr="00C1185B" w:rsidRDefault="00854B15" w:rsidP="00C118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</w:pPr>
      <w:r w:rsidRPr="00C1185B"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  <w:t>Русская народная игра «Лягушки на болоте»</w:t>
      </w:r>
    </w:p>
    <w:p w:rsidR="00C1185B" w:rsidRPr="00854B15" w:rsidRDefault="00C1185B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Развивать у детей умение действовать по сигналу, упражнять в прыжках на двух ногах.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22FE">
        <w:rPr>
          <w:rFonts w:ascii="Times New Roman" w:eastAsia="Times New Roman" w:hAnsi="Times New Roman" w:cs="Times New Roman"/>
          <w:b/>
          <w:i/>
          <w:iCs/>
          <w:color w:val="14262A"/>
          <w:sz w:val="28"/>
          <w:szCs w:val="28"/>
          <w:lang w:eastAsia="ru-RU"/>
        </w:rPr>
        <w:t>Описание: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С двух сторон очерчивают берега, в середине - болото. На одном из берегов находится журавль (за чертой). Лягушки располагаются на кочках (кружки на расстоянии 50 см) и говорят: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 xml:space="preserve">Вот с </w:t>
      </w:r>
      <w:proofErr w:type="spellStart"/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намокнувшей</w:t>
      </w:r>
      <w:proofErr w:type="spellEnd"/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 xml:space="preserve"> гнилушки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 воду прыгают лягушки.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Стали квакать из воды: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Ква-ке-ке</w:t>
      </w:r>
      <w:proofErr w:type="spellEnd"/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 xml:space="preserve">, </w:t>
      </w:r>
      <w:proofErr w:type="spellStart"/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ква-ке-ке</w:t>
      </w:r>
      <w:proofErr w:type="spellEnd"/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Будет дождик на реке.</w:t>
      </w:r>
    </w:p>
    <w:p w:rsid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С окончанием слов лягушки прыгают с кочки в болото. Журавль ловит тех лягушек, которые находятся на кочке. Пойманная лягушка идет в гнездо журавля. После того, как журавль поймает несколько лягушек, выбирают нового журавля из тех, кто ни разу не был пойман. Игра возобновляется. </w:t>
      </w:r>
    </w:p>
    <w:p w:rsidR="001022FE" w:rsidRPr="00854B15" w:rsidRDefault="001022FE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B15" w:rsidRPr="001022FE" w:rsidRDefault="00854B15" w:rsidP="00102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</w:pPr>
      <w:r w:rsidRPr="001022FE"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  <w:t>Русская народная игра «Золотые ворота»</w:t>
      </w:r>
    </w:p>
    <w:p w:rsidR="001022FE" w:rsidRPr="00854B15" w:rsidRDefault="001022FE" w:rsidP="001022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Развивать, развивать быстроту, ловкость, глазомер, совершенствовать ориентировку в пространстве. Упражнять в ходьбе цепочкой.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4">
        <w:rPr>
          <w:rFonts w:ascii="Times New Roman" w:eastAsia="Times New Roman" w:hAnsi="Times New Roman" w:cs="Times New Roman"/>
          <w:b/>
          <w:i/>
          <w:iCs/>
          <w:color w:val="14262A"/>
          <w:sz w:val="28"/>
          <w:szCs w:val="28"/>
          <w:lang w:eastAsia="ru-RU"/>
        </w:rPr>
        <w:t>Описание: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Пара игроков встают лицом друг к другу и поднимают вверх руки – это ворота. Остальные игроки берутся друг за друга так, что получается цепочка. Все дети говорят: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Ай, люди, ай, люди,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Наши руки мы сплели.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Мы их подняли повыше,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Получилась красота!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lastRenderedPageBreak/>
        <w:t>Получились не простые,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Золотые ворота! 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Игроки-ворота говорят стишок, а цепочка должна быстро пройти между ними. Дети – «ворота» говорят: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Золотые ворота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Пропускают не всегда.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Первый раз прощается,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Второй - запрещается.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А на третий раз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Не пропустим вас! 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С этими словами руки опускаются, ворота захлопываются. Те, которые оказались пойманными, становятся дополнительными воротами. "Ворота" побеждают, если им удалось поймать всех игроков.</w:t>
      </w:r>
    </w:p>
    <w:p w:rsid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B74A04">
        <w:rPr>
          <w:rFonts w:ascii="Times New Roman" w:eastAsia="Times New Roman" w:hAnsi="Times New Roman" w:cs="Times New Roman"/>
          <w:b/>
          <w:i/>
          <w:iCs/>
          <w:color w:val="14262A"/>
          <w:sz w:val="28"/>
          <w:szCs w:val="28"/>
          <w:lang w:eastAsia="ru-RU"/>
        </w:rPr>
        <w:t>Правила игры</w:t>
      </w:r>
      <w:r w:rsidRPr="00854B15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 xml:space="preserve"> Игра продолжается до тех   пор, пока не останется три-четыре не пойманных играющих, опускать руки </w:t>
      </w:r>
      <w:r w:rsidR="00B74A04"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надо быстро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, но аккуратно. </w:t>
      </w:r>
    </w:p>
    <w:p w:rsidR="00B74A04" w:rsidRPr="00854B15" w:rsidRDefault="00B74A04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B15" w:rsidRPr="00B74A04" w:rsidRDefault="00854B15" w:rsidP="00B74A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</w:pPr>
      <w:r w:rsidRPr="00B74A04"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  <w:t>Русская народная игра «Игровая»</w:t>
      </w:r>
    </w:p>
    <w:p w:rsidR="00B74A04" w:rsidRPr="00854B15" w:rsidRDefault="00B74A04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 xml:space="preserve"> Развивать у детей умение действовать по сигналу, самостоятельному выбору движений, упражнять в построении в круг, </w:t>
      </w:r>
      <w:r w:rsidR="00C1185B"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ходьбе со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 сменой направления.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4">
        <w:rPr>
          <w:rFonts w:ascii="Times New Roman" w:eastAsia="Times New Roman" w:hAnsi="Times New Roman" w:cs="Times New Roman"/>
          <w:b/>
          <w:i/>
          <w:iCs/>
          <w:color w:val="14262A"/>
          <w:sz w:val="28"/>
          <w:szCs w:val="28"/>
          <w:lang w:eastAsia="ru-RU"/>
        </w:rPr>
        <w:t>Описание: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Дети встают в круг, берутся за руки. В центре находится ведущий. Играющие ходят по кругу и говорят нараспев слова: 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У дядюшки Трифона 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Было семеро детей, 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Семеро сыновей: 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Они не пили, не ели, 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Друг на друга смотрели. 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Разом делали, как я! 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При последних словах все начинают повторять его жесты. Тот, кто повторил движения лучше всех, становится ведущим. </w:t>
      </w:r>
    </w:p>
    <w:p w:rsid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B74A04">
        <w:rPr>
          <w:rFonts w:ascii="Times New Roman" w:eastAsia="Times New Roman" w:hAnsi="Times New Roman" w:cs="Times New Roman"/>
          <w:b/>
          <w:i/>
          <w:iCs/>
          <w:color w:val="14262A"/>
          <w:sz w:val="28"/>
          <w:szCs w:val="28"/>
          <w:lang w:eastAsia="ru-RU"/>
        </w:rPr>
        <w:t>Правила игры: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При повторении игры дети, стоящие в кругу, идут в противоположную сторону. </w:t>
      </w:r>
    </w:p>
    <w:p w:rsidR="00B74A04" w:rsidRPr="00854B15" w:rsidRDefault="00B74A04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B15" w:rsidRPr="00B74A04" w:rsidRDefault="00854B15" w:rsidP="00B74A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</w:pPr>
      <w:r w:rsidRPr="00B74A04"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  <w:t>Русская народная игра «Лошадки»</w:t>
      </w:r>
    </w:p>
    <w:p w:rsidR="00B74A04" w:rsidRPr="00854B15" w:rsidRDefault="00B74A04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Развивать у детей умение выполнять движения по сигналу, упражнять в беге с высоким подниманием коленей, ходьбе, умению играть в коллективе.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4">
        <w:rPr>
          <w:rFonts w:ascii="Times New Roman" w:eastAsia="Times New Roman" w:hAnsi="Times New Roman" w:cs="Times New Roman"/>
          <w:b/>
          <w:i/>
          <w:iCs/>
          <w:color w:val="14262A"/>
          <w:sz w:val="28"/>
          <w:szCs w:val="28"/>
          <w:lang w:eastAsia="ru-RU"/>
        </w:rPr>
        <w:t>Описание: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Играющие разбегаются по всей площадке и на сигнал педагога "Лошадки" бегут, высоко поднимая колени. На сигнал "Кучер" - обычная ходьба. Ходьба и бег чередуются. Воспитатель может повторить один и тот же сигнал подряд.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Художественное слово: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Гоп-гоп! Ну, скачи в галоп!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Ты лети, конь, скоро-скоро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lastRenderedPageBreak/>
        <w:t>Через реки, через горы!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Все-таки в галоп - гоп-гоп!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Трух-трух! Рысью, милый друг!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Ведь сдержать-то станет силы, -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Рысью-рысью, конь мой милый!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Трух-трух! Не споткнись, мой друг!</w:t>
      </w:r>
    </w:p>
    <w:p w:rsid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B74A04">
        <w:rPr>
          <w:rFonts w:ascii="Times New Roman" w:eastAsia="Times New Roman" w:hAnsi="Times New Roman" w:cs="Times New Roman"/>
          <w:b/>
          <w:i/>
          <w:iCs/>
          <w:color w:val="14262A"/>
          <w:sz w:val="28"/>
          <w:szCs w:val="28"/>
          <w:lang w:eastAsia="ru-RU"/>
        </w:rPr>
        <w:t>Правила игры</w:t>
      </w:r>
      <w:r w:rsidRPr="00854B15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Бежать можно только после слова «догоняет». </w:t>
      </w:r>
    </w:p>
    <w:p w:rsidR="00B74A04" w:rsidRPr="00854B15" w:rsidRDefault="00B74A04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B15" w:rsidRDefault="00854B15" w:rsidP="00B74A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</w:pPr>
      <w:r w:rsidRPr="00B74A04"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  <w:t>Русская народная игра «Скакалка»</w:t>
      </w:r>
    </w:p>
    <w:p w:rsidR="00B74A04" w:rsidRPr="00854B15" w:rsidRDefault="00B74A04" w:rsidP="00B74A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Развивать у детей умение выполнять движения по сигналу. Упражнять в прыжках на двух ногах, умению играть в коллективе.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4">
        <w:rPr>
          <w:rFonts w:ascii="Times New Roman" w:eastAsia="Times New Roman" w:hAnsi="Times New Roman" w:cs="Times New Roman"/>
          <w:b/>
          <w:i/>
          <w:iCs/>
          <w:color w:val="14262A"/>
          <w:sz w:val="28"/>
          <w:szCs w:val="28"/>
          <w:lang w:eastAsia="ru-RU"/>
        </w:rPr>
        <w:t>Описание: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Один из играющих берет веревку и раскручивает ее. Низко от земли. Остальные прыгают через веревку: чем выше, тем больше будет доход и богатство.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Перед началом игры говорят следующие слова: 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Чтоб был долог колосок,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Чтобы вырос лен высок,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Прыгайте как можно выше. 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Можно прыгать выше крыши.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4A04">
        <w:rPr>
          <w:rFonts w:ascii="Times New Roman" w:eastAsia="Times New Roman" w:hAnsi="Times New Roman" w:cs="Times New Roman"/>
          <w:b/>
          <w:i/>
          <w:iCs/>
          <w:color w:val="14262A"/>
          <w:sz w:val="28"/>
          <w:szCs w:val="28"/>
          <w:lang w:eastAsia="ru-RU"/>
        </w:rPr>
        <w:t>Правила игры:</w:t>
      </w:r>
    </w:p>
    <w:p w:rsid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Кто задел за скакалку, выбывает из игры.</w:t>
      </w:r>
    </w:p>
    <w:p w:rsidR="00B74A04" w:rsidRPr="00854B15" w:rsidRDefault="00B74A04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B15" w:rsidRPr="00B74A04" w:rsidRDefault="00854B15" w:rsidP="00B74A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</w:pPr>
      <w:r w:rsidRPr="00B74A04">
        <w:rPr>
          <w:rFonts w:ascii="Times New Roman" w:eastAsia="Times New Roman" w:hAnsi="Times New Roman" w:cs="Times New Roman"/>
          <w:b/>
          <w:bCs/>
          <w:iCs/>
          <w:color w:val="1D393E"/>
          <w:sz w:val="28"/>
          <w:szCs w:val="28"/>
          <w:lang w:eastAsia="ru-RU"/>
        </w:rPr>
        <w:t>Русская народная игра «Мороз красный нос»</w:t>
      </w:r>
    </w:p>
    <w:p w:rsidR="00B74A04" w:rsidRPr="00854B15" w:rsidRDefault="00B74A04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b/>
          <w:bCs/>
          <w:color w:val="14262A"/>
          <w:sz w:val="28"/>
          <w:szCs w:val="28"/>
          <w:lang w:eastAsia="ru-RU"/>
        </w:rPr>
        <w:t>Цель: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 xml:space="preserve"> Развивать у детей умение выполнять движения по </w:t>
      </w:r>
      <w:r w:rsidR="00C1185B"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сигналу, выдержке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. Упражнять в ходьбе и беге.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4">
        <w:rPr>
          <w:rFonts w:ascii="Times New Roman" w:eastAsia="Times New Roman" w:hAnsi="Times New Roman" w:cs="Times New Roman"/>
          <w:b/>
          <w:i/>
          <w:iCs/>
          <w:color w:val="14262A"/>
          <w:sz w:val="28"/>
          <w:szCs w:val="28"/>
          <w:lang w:eastAsia="ru-RU"/>
        </w:rPr>
        <w:t>Описание: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На противоположных сторонах площадки обозначают два дома, в одном из них располагаются играющие. Посередине площадки встает водящий - Мороз-Красный нос.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Он говорит: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Я Мороз-Красный нос.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Кто из вас решится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В путь-дороженьку пуститься?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Играющие отвечают: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Не боимся мы угроз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И не страшен нам мороз.</w:t>
      </w:r>
    </w:p>
    <w:p w:rsidR="00B74A04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После этого дети перебегают через площадку в другой дом. Мороз догоняет их и старается заморозить (коснуться рукой). Замороженные останавливаются на том месте, где их настиг Мороз, и стоят до окончания перебежки. После нескольких перебежек выбирают другого водящего.</w:t>
      </w:r>
    </w:p>
    <w:p w:rsidR="00854B15" w:rsidRPr="00854B15" w:rsidRDefault="00854B15" w:rsidP="00854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</w:t>
      </w:r>
      <w:r w:rsidRPr="00B74A04">
        <w:rPr>
          <w:rFonts w:ascii="Times New Roman" w:eastAsia="Times New Roman" w:hAnsi="Times New Roman" w:cs="Times New Roman"/>
          <w:b/>
          <w:i/>
          <w:iCs/>
          <w:color w:val="14262A"/>
          <w:sz w:val="28"/>
          <w:szCs w:val="28"/>
          <w:lang w:eastAsia="ru-RU"/>
        </w:rPr>
        <w:t>Правила игры</w:t>
      </w:r>
      <w:r w:rsidRPr="00854B15">
        <w:rPr>
          <w:rFonts w:ascii="Times New Roman" w:eastAsia="Times New Roman" w:hAnsi="Times New Roman" w:cs="Times New Roman"/>
          <w:i/>
          <w:iCs/>
          <w:color w:val="14262A"/>
          <w:sz w:val="28"/>
          <w:szCs w:val="28"/>
          <w:lang w:eastAsia="ru-RU"/>
        </w:rPr>
        <w:t>:</w:t>
      </w:r>
      <w:r w:rsidRPr="00854B15">
        <w:rPr>
          <w:rFonts w:ascii="Times New Roman" w:eastAsia="Times New Roman" w:hAnsi="Times New Roman" w:cs="Times New Roman"/>
          <w:color w:val="14262A"/>
          <w:sz w:val="28"/>
          <w:szCs w:val="28"/>
          <w:lang w:eastAsia="ru-RU"/>
        </w:rPr>
        <w:t> Бежать можно только после слова «мороз». «Замороженным» игрокам не сходить с места. </w:t>
      </w:r>
    </w:p>
    <w:p w:rsidR="00854B15" w:rsidRPr="00854B15" w:rsidRDefault="00854B15" w:rsidP="00854B15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854B15" w:rsidRPr="00854B15" w:rsidRDefault="00854B15" w:rsidP="00854B15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C33C9C" w:rsidRDefault="00C33C9C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11699C" w:rsidRDefault="0011699C" w:rsidP="00C1185B">
      <w:pPr>
        <w:pStyle w:val="c7"/>
        <w:shd w:val="clear" w:color="auto" w:fill="FFFFFF"/>
        <w:spacing w:before="0" w:beforeAutospacing="0" w:after="0" w:afterAutospacing="0"/>
        <w:rPr>
          <w:b/>
          <w:i/>
          <w:iCs/>
          <w:color w:val="000000"/>
          <w:sz w:val="44"/>
          <w:szCs w:val="44"/>
        </w:rPr>
      </w:pPr>
    </w:p>
    <w:p w:rsidR="0011699C" w:rsidRDefault="0011699C" w:rsidP="0011699C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44"/>
          <w:szCs w:val="44"/>
        </w:rPr>
      </w:pPr>
    </w:p>
    <w:p w:rsidR="00572DD9" w:rsidRDefault="00572DD9" w:rsidP="0011699C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i/>
          <w:iCs/>
          <w:color w:val="000000"/>
          <w:sz w:val="44"/>
          <w:szCs w:val="44"/>
        </w:rPr>
      </w:pPr>
      <w:r w:rsidRPr="006E6B4B">
        <w:rPr>
          <w:b/>
          <w:i/>
          <w:iCs/>
          <w:color w:val="000000"/>
          <w:sz w:val="44"/>
          <w:szCs w:val="44"/>
        </w:rPr>
        <w:t>Картотека</w:t>
      </w:r>
      <w:r>
        <w:rPr>
          <w:b/>
          <w:i/>
          <w:iCs/>
          <w:color w:val="000000"/>
          <w:sz w:val="44"/>
          <w:szCs w:val="44"/>
        </w:rPr>
        <w:t xml:space="preserve"> считалок</w:t>
      </w:r>
    </w:p>
    <w:p w:rsidR="00572DD9" w:rsidRDefault="00572DD9" w:rsidP="00572DD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72DD9" w:rsidRPr="00572DD9" w:rsidRDefault="0011699C" w:rsidP="00572DD9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2DD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122441</wp:posOffset>
            </wp:positionV>
            <wp:extent cx="6144895" cy="4608830"/>
            <wp:effectExtent l="0" t="0" r="8255" b="1270"/>
            <wp:wrapNone/>
            <wp:docPr id="4" name="Рисунок 4" descr="C:\Users\user\Downloads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460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2DD9" w:rsidRPr="0059396F" w:rsidRDefault="00572DD9" w:rsidP="00EF1E4F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D1F92" w:rsidRDefault="004D1F92">
      <w:pPr>
        <w:rPr>
          <w:rFonts w:ascii="Times New Roman" w:hAnsi="Times New Roman" w:cs="Times New Roman"/>
          <w:sz w:val="28"/>
          <w:szCs w:val="28"/>
        </w:rPr>
      </w:pPr>
    </w:p>
    <w:p w:rsidR="0011699C" w:rsidRDefault="0011699C">
      <w:pPr>
        <w:rPr>
          <w:rFonts w:ascii="Times New Roman" w:hAnsi="Times New Roman" w:cs="Times New Roman"/>
          <w:sz w:val="28"/>
          <w:szCs w:val="28"/>
        </w:rPr>
      </w:pPr>
    </w:p>
    <w:p w:rsidR="0011699C" w:rsidRDefault="0011699C">
      <w:pPr>
        <w:rPr>
          <w:rFonts w:ascii="Times New Roman" w:hAnsi="Times New Roman" w:cs="Times New Roman"/>
          <w:sz w:val="28"/>
          <w:szCs w:val="28"/>
        </w:rPr>
      </w:pPr>
    </w:p>
    <w:p w:rsidR="0011699C" w:rsidRDefault="0011699C">
      <w:pPr>
        <w:rPr>
          <w:rFonts w:ascii="Times New Roman" w:hAnsi="Times New Roman" w:cs="Times New Roman"/>
          <w:sz w:val="28"/>
          <w:szCs w:val="28"/>
        </w:rPr>
      </w:pPr>
    </w:p>
    <w:p w:rsidR="0011699C" w:rsidRDefault="0011699C">
      <w:pPr>
        <w:rPr>
          <w:rFonts w:ascii="Times New Roman" w:hAnsi="Times New Roman" w:cs="Times New Roman"/>
          <w:sz w:val="28"/>
          <w:szCs w:val="28"/>
        </w:rPr>
      </w:pPr>
    </w:p>
    <w:p w:rsidR="0011699C" w:rsidRDefault="0011699C">
      <w:pPr>
        <w:rPr>
          <w:rFonts w:ascii="Times New Roman" w:hAnsi="Times New Roman" w:cs="Times New Roman"/>
          <w:sz w:val="28"/>
          <w:szCs w:val="28"/>
        </w:rPr>
      </w:pPr>
    </w:p>
    <w:p w:rsidR="0011699C" w:rsidRDefault="0011699C">
      <w:pPr>
        <w:rPr>
          <w:rFonts w:ascii="Times New Roman" w:hAnsi="Times New Roman" w:cs="Times New Roman"/>
          <w:sz w:val="28"/>
          <w:szCs w:val="28"/>
        </w:rPr>
      </w:pPr>
    </w:p>
    <w:p w:rsidR="0011699C" w:rsidRDefault="0011699C">
      <w:pPr>
        <w:rPr>
          <w:rFonts w:ascii="Times New Roman" w:hAnsi="Times New Roman" w:cs="Times New Roman"/>
          <w:sz w:val="28"/>
          <w:szCs w:val="28"/>
        </w:rPr>
      </w:pPr>
    </w:p>
    <w:p w:rsidR="0011699C" w:rsidRDefault="0011699C">
      <w:pPr>
        <w:rPr>
          <w:rFonts w:ascii="Times New Roman" w:hAnsi="Times New Roman" w:cs="Times New Roman"/>
          <w:sz w:val="28"/>
          <w:szCs w:val="28"/>
        </w:rPr>
      </w:pPr>
    </w:p>
    <w:p w:rsidR="0011699C" w:rsidRDefault="0011699C">
      <w:pPr>
        <w:rPr>
          <w:rFonts w:ascii="Times New Roman" w:hAnsi="Times New Roman" w:cs="Times New Roman"/>
          <w:sz w:val="28"/>
          <w:szCs w:val="28"/>
        </w:rPr>
      </w:pPr>
    </w:p>
    <w:p w:rsidR="0011699C" w:rsidRDefault="0011699C">
      <w:pPr>
        <w:rPr>
          <w:rFonts w:ascii="Times New Roman" w:hAnsi="Times New Roman" w:cs="Times New Roman"/>
          <w:sz w:val="28"/>
          <w:szCs w:val="28"/>
        </w:rPr>
      </w:pPr>
    </w:p>
    <w:p w:rsidR="0011699C" w:rsidRDefault="0011699C">
      <w:pPr>
        <w:rPr>
          <w:rFonts w:ascii="Times New Roman" w:hAnsi="Times New Roman" w:cs="Times New Roman"/>
          <w:sz w:val="28"/>
          <w:szCs w:val="28"/>
        </w:rPr>
      </w:pPr>
    </w:p>
    <w:p w:rsidR="0011699C" w:rsidRDefault="0011699C">
      <w:pPr>
        <w:rPr>
          <w:rFonts w:ascii="Times New Roman" w:hAnsi="Times New Roman" w:cs="Times New Roman"/>
          <w:sz w:val="28"/>
          <w:szCs w:val="28"/>
        </w:rPr>
      </w:pPr>
    </w:p>
    <w:p w:rsidR="0011699C" w:rsidRDefault="0011699C">
      <w:pPr>
        <w:rPr>
          <w:rFonts w:ascii="Times New Roman" w:hAnsi="Times New Roman" w:cs="Times New Roman"/>
          <w:sz w:val="28"/>
          <w:szCs w:val="28"/>
        </w:rPr>
      </w:pPr>
    </w:p>
    <w:p w:rsidR="0011699C" w:rsidRDefault="0011699C" w:rsidP="0011699C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11699C" w:rsidRDefault="0011699C" w:rsidP="0011699C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11699C" w:rsidRDefault="0011699C" w:rsidP="0011699C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11699C" w:rsidRDefault="0011699C" w:rsidP="0011699C">
      <w:pPr>
        <w:shd w:val="clear" w:color="auto" w:fill="F9FAFA"/>
        <w:spacing w:after="24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892D2F" w:rsidRDefault="00892D2F" w:rsidP="0011699C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6D3A52" w:rsidRDefault="006D3A52" w:rsidP="0011699C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6D3A52" w:rsidRDefault="006D3A52" w:rsidP="0011699C">
      <w:pPr>
        <w:shd w:val="clear" w:color="auto" w:fill="F9FAFA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Вышел месяц из тумана,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Вынул ножик из кармана.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Буду резать, буду бить,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 равно тебе водить.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Раз, два, три, четыре,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сидели на квартире,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Чай пили, чашки били,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 -  </w:t>
      </w:r>
      <w:proofErr w:type="spellStart"/>
      <w:r>
        <w:rPr>
          <w:rStyle w:val="c0"/>
          <w:color w:val="000000"/>
          <w:sz w:val="28"/>
          <w:szCs w:val="28"/>
        </w:rPr>
        <w:t>турецки</w:t>
      </w:r>
      <w:proofErr w:type="spellEnd"/>
      <w:r>
        <w:rPr>
          <w:rStyle w:val="c0"/>
          <w:color w:val="000000"/>
          <w:sz w:val="28"/>
          <w:szCs w:val="28"/>
        </w:rPr>
        <w:t xml:space="preserve"> говорили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Жили-были утюги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любили пироги.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обедом каждый мог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Съесть один большой пирог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не верит, это он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Выходи из круга вон.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Раз, два, три, четыре, пять,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Шесть, семь, восемь, девять, десять,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Выплывает белый месяц!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до месяца дойдет,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Тот и прятаться пойдет!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Шёл крокодил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Трубку курил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Трубка упала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написала: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Опа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опа</w:t>
      </w:r>
      <w:proofErr w:type="spellEnd"/>
      <w:r>
        <w:rPr>
          <w:rStyle w:val="c0"/>
          <w:color w:val="000000"/>
          <w:sz w:val="28"/>
          <w:szCs w:val="28"/>
        </w:rPr>
        <w:t xml:space="preserve">, </w:t>
      </w:r>
      <w:proofErr w:type="spellStart"/>
      <w:r>
        <w:rPr>
          <w:rStyle w:val="c0"/>
          <w:color w:val="000000"/>
          <w:sz w:val="28"/>
          <w:szCs w:val="28"/>
        </w:rPr>
        <w:t>опа</w:t>
      </w:r>
      <w:proofErr w:type="spellEnd"/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Америка, Европа,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Индия, Китай,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Из круга вылетай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8"/>
          <w:szCs w:val="28"/>
        </w:rPr>
        <w:t>Эни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бэни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Рики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Факи</w:t>
      </w:r>
      <w:proofErr w:type="spellEnd"/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Турбо </w:t>
      </w:r>
      <w:proofErr w:type="spellStart"/>
      <w:r>
        <w:rPr>
          <w:rStyle w:val="c0"/>
          <w:color w:val="000000"/>
          <w:sz w:val="28"/>
          <w:szCs w:val="28"/>
        </w:rPr>
        <w:t>Юрбо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синти</w:t>
      </w:r>
      <w:proofErr w:type="spellEnd"/>
      <w:r>
        <w:rPr>
          <w:rStyle w:val="c0"/>
          <w:color w:val="000000"/>
          <w:sz w:val="28"/>
          <w:szCs w:val="28"/>
        </w:rPr>
        <w:t xml:space="preserve"> браки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БАЦ!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Среди белых голубей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Скачет шустрый воробей,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Воробушек – пташка,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Серая рубашка,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Откликайся, воробей,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Вылетай – ка, не робей!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Рис, рис, барбарис,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Две цыганки подрались,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Одна дергает косу: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-Отдавай мне колбасу.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-Ах ты, рыжая мадам,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Колбасу тебе не дам,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я дам тебе лимон,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Выходи из круга вон.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Шла кукушка мимо сети,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за нею малы дети,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кукушата просят пить.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Выходи – тебе водить!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Ахи, ахи, ахи, ох,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Маша сеяла горох,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Уродился он густой,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помчимся, ты постой!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морями, за горами,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железными столбами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пригорке теремок,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дверях висит замок,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 за ключиком иди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замочек отомкни.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«Тили – </w:t>
      </w:r>
      <w:proofErr w:type="spellStart"/>
      <w:r>
        <w:rPr>
          <w:rStyle w:val="c0"/>
          <w:color w:val="000000"/>
          <w:sz w:val="28"/>
          <w:szCs w:val="28"/>
        </w:rPr>
        <w:t>тели</w:t>
      </w:r>
      <w:proofErr w:type="spellEnd"/>
      <w:r>
        <w:rPr>
          <w:rStyle w:val="c0"/>
          <w:color w:val="000000"/>
          <w:sz w:val="28"/>
          <w:szCs w:val="28"/>
        </w:rPr>
        <w:t>», -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Птички пели.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Взвились, к лесу полетели.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Стали птички гнезда вить.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не вьет, тому водить.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Барашек на лугу гулял,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Барашек рожки потерял.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Шел стороной голодный волк,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Барашка он зубами щелк!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Тучи, тучи, тучи, тучи,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Скачет конь большой, могучий.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Через тучи скачет он,</w:t>
      </w:r>
    </w:p>
    <w:p w:rsidR="006D3A52" w:rsidRDefault="006D3A52" w:rsidP="006D3A5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не верит - выйди вон!</w:t>
      </w:r>
    </w:p>
    <w:p w:rsidR="008F4EDA" w:rsidRDefault="008F4EDA" w:rsidP="008F4ED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</w:t>
      </w:r>
    </w:p>
    <w:p w:rsidR="006D3A52" w:rsidRDefault="006D3A52" w:rsidP="008F4EDA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82F" w:rsidRDefault="00DE282F" w:rsidP="008F4EDA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Ехал мужик по дороге,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Сломал колесо на пороге,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Сколько ему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Надо гвоздей,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Говори поскорей,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Не задерживай</w:t>
      </w:r>
    </w:p>
    <w:p w:rsid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  <w:r w:rsidRPr="00DE282F">
        <w:rPr>
          <w:rStyle w:val="c0"/>
          <w:bCs/>
          <w:color w:val="000000"/>
          <w:sz w:val="28"/>
          <w:szCs w:val="28"/>
        </w:rPr>
        <w:t>Добрых и честных людей!</w:t>
      </w:r>
    </w:p>
    <w:p w:rsid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</w:p>
    <w:p w:rsidR="008F4EDA" w:rsidRDefault="008F4EDA" w:rsidP="008F4ED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Дора, дора, помидора,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Мы в саду поймали вора.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Стали думать и гадать,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Как бы вора наказать?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Мы связали руки, ноги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И пустили по дороге.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Вор шел, шел, шел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И корзиночку нашел.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В этой маленькой корзинке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Есть помада и духи,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Ленты, кружева, ботинки,</w:t>
      </w:r>
    </w:p>
    <w:p w:rsid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  <w:r w:rsidRPr="00DE282F">
        <w:rPr>
          <w:rStyle w:val="c0"/>
          <w:bCs/>
          <w:color w:val="000000"/>
          <w:sz w:val="28"/>
          <w:szCs w:val="28"/>
        </w:rPr>
        <w:t>Что угодно для души.</w:t>
      </w:r>
    </w:p>
    <w:p w:rsidR="008F4EDA" w:rsidRDefault="008F4EDA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Cs/>
          <w:color w:val="000000"/>
          <w:sz w:val="28"/>
          <w:szCs w:val="28"/>
        </w:rPr>
      </w:pPr>
    </w:p>
    <w:p w:rsidR="00DE282F" w:rsidRPr="008F4EDA" w:rsidRDefault="008F4EDA" w:rsidP="008F4EDA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Раз, два, три, четыре, пять,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Шесть, семь, восемь, девять, десять.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Выплывает белый месяц,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А за месяцем луна,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Мальчик девочке слуга.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Ты, слуга, подай карету,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А я сяду и поеду.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Я поеду в Ленинград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Покупать себе наряд.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Красный, синий, голубой,</w:t>
      </w:r>
    </w:p>
    <w:p w:rsidR="00DE282F" w:rsidRPr="00DE282F" w:rsidRDefault="00DE282F" w:rsidP="00DE282F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DE282F">
        <w:rPr>
          <w:rStyle w:val="c0"/>
          <w:bCs/>
          <w:color w:val="000000"/>
          <w:sz w:val="28"/>
          <w:szCs w:val="28"/>
        </w:rPr>
        <w:t>Выбирай себе любой.</w:t>
      </w:r>
    </w:p>
    <w:p w:rsidR="00DE282F" w:rsidRPr="00DE282F" w:rsidRDefault="00DE282F" w:rsidP="00DE282F">
      <w:pPr>
        <w:shd w:val="clear" w:color="auto" w:fill="F9FAFA"/>
        <w:spacing w:after="240" w:line="240" w:lineRule="auto"/>
        <w:ind w:lef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EDA" w:rsidRDefault="008F4EDA" w:rsidP="008F4EDA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***</w:t>
      </w:r>
    </w:p>
    <w:p w:rsidR="00DE282F" w:rsidRPr="00DE282F" w:rsidRDefault="00DE282F" w:rsidP="00DE282F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82F" w:rsidRPr="00DE282F" w:rsidRDefault="00DE282F" w:rsidP="00DE282F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82F" w:rsidRPr="00DE282F" w:rsidRDefault="00DE282F" w:rsidP="00DE282F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DE282F" w:rsidRPr="00DE282F" w:rsidSect="00BF15F1">
          <w:type w:val="continuous"/>
          <w:pgSz w:w="11906" w:h="16838"/>
          <w:pgMar w:top="1134" w:right="850" w:bottom="1134" w:left="1701" w:header="708" w:footer="708" w:gutter="0"/>
          <w:pgBorders w:offsetFrom="page">
            <w:top w:val="threeDEmboss" w:sz="24" w:space="24" w:color="auto"/>
            <w:left w:val="threeDEmboss" w:sz="24" w:space="24" w:color="auto"/>
            <w:bottom w:val="threeDEmboss" w:sz="24" w:space="24" w:color="auto"/>
            <w:right w:val="threeDEmboss" w:sz="24" w:space="24" w:color="auto"/>
          </w:pgBorders>
          <w:cols w:space="708"/>
          <w:docGrid w:linePitch="360"/>
        </w:sectPr>
      </w:pPr>
    </w:p>
    <w:p w:rsidR="0011699C" w:rsidRPr="00DE282F" w:rsidRDefault="0011699C" w:rsidP="00DE282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1699C" w:rsidRPr="00DE282F" w:rsidSect="00BF15F1">
      <w:type w:val="continuous"/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mboss" w:sz="24" w:space="24" w:color="auto"/>
        <w:right w:val="threeDEmboss" w:sz="24" w:space="24" w:color="auto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25C55"/>
    <w:multiLevelType w:val="multilevel"/>
    <w:tmpl w:val="0142AE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2C6C3A"/>
    <w:multiLevelType w:val="multilevel"/>
    <w:tmpl w:val="71CC27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B95261"/>
    <w:multiLevelType w:val="multilevel"/>
    <w:tmpl w:val="31F859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E22E71"/>
    <w:multiLevelType w:val="multilevel"/>
    <w:tmpl w:val="AD562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437A78"/>
    <w:multiLevelType w:val="multilevel"/>
    <w:tmpl w:val="623883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3B6BC4"/>
    <w:multiLevelType w:val="multilevel"/>
    <w:tmpl w:val="10B666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22594D"/>
    <w:multiLevelType w:val="multilevel"/>
    <w:tmpl w:val="6E48538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F471F9"/>
    <w:multiLevelType w:val="multilevel"/>
    <w:tmpl w:val="63449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7DC3"/>
    <w:rsid w:val="00071F07"/>
    <w:rsid w:val="000C5F38"/>
    <w:rsid w:val="001022FE"/>
    <w:rsid w:val="0011699C"/>
    <w:rsid w:val="0032797A"/>
    <w:rsid w:val="00336CA1"/>
    <w:rsid w:val="003608D2"/>
    <w:rsid w:val="003E6FE8"/>
    <w:rsid w:val="00430346"/>
    <w:rsid w:val="00471946"/>
    <w:rsid w:val="004771D1"/>
    <w:rsid w:val="004D1F92"/>
    <w:rsid w:val="00572DD9"/>
    <w:rsid w:val="00577DC3"/>
    <w:rsid w:val="00585485"/>
    <w:rsid w:val="0059396F"/>
    <w:rsid w:val="005D5B52"/>
    <w:rsid w:val="00612BE8"/>
    <w:rsid w:val="006226DB"/>
    <w:rsid w:val="00635CE6"/>
    <w:rsid w:val="006D3A52"/>
    <w:rsid w:val="006E6B4B"/>
    <w:rsid w:val="007746A1"/>
    <w:rsid w:val="007A050A"/>
    <w:rsid w:val="00854B15"/>
    <w:rsid w:val="008779F8"/>
    <w:rsid w:val="00892D2F"/>
    <w:rsid w:val="008C4D68"/>
    <w:rsid w:val="008F4EDA"/>
    <w:rsid w:val="009C048A"/>
    <w:rsid w:val="009D3D9E"/>
    <w:rsid w:val="009E69C2"/>
    <w:rsid w:val="00A15CDC"/>
    <w:rsid w:val="00B74A04"/>
    <w:rsid w:val="00B75EDA"/>
    <w:rsid w:val="00BF15F1"/>
    <w:rsid w:val="00C1185B"/>
    <w:rsid w:val="00C33C9C"/>
    <w:rsid w:val="00CD6D91"/>
    <w:rsid w:val="00D039F1"/>
    <w:rsid w:val="00D87188"/>
    <w:rsid w:val="00D91C05"/>
    <w:rsid w:val="00DB73C8"/>
    <w:rsid w:val="00DE282F"/>
    <w:rsid w:val="00DF7E44"/>
    <w:rsid w:val="00E1601F"/>
    <w:rsid w:val="00E2555C"/>
    <w:rsid w:val="00E33F95"/>
    <w:rsid w:val="00EF1E4F"/>
    <w:rsid w:val="00F9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A9006-316C-4AD5-B9F2-FAD848E3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D2F"/>
  </w:style>
  <w:style w:type="paragraph" w:styleId="1">
    <w:name w:val="heading 1"/>
    <w:basedOn w:val="a"/>
    <w:next w:val="a"/>
    <w:link w:val="10"/>
    <w:uiPriority w:val="9"/>
    <w:qFormat/>
    <w:rsid w:val="00892D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2D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2D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2D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2D2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2D2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2D2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2D2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2D2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3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C4D68"/>
    <w:rPr>
      <w:color w:val="0563C1" w:themeColor="hyperlink"/>
      <w:u w:val="single"/>
    </w:rPr>
  </w:style>
  <w:style w:type="paragraph" w:customStyle="1" w:styleId="c9">
    <w:name w:val="c9"/>
    <w:basedOn w:val="a"/>
    <w:rsid w:val="00B75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572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72DD9"/>
  </w:style>
  <w:style w:type="character" w:customStyle="1" w:styleId="c11">
    <w:name w:val="c11"/>
    <w:basedOn w:val="a0"/>
    <w:rsid w:val="00572DD9"/>
  </w:style>
  <w:style w:type="paragraph" w:customStyle="1" w:styleId="c5">
    <w:name w:val="c5"/>
    <w:basedOn w:val="a"/>
    <w:rsid w:val="00572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92D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92D2F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92D2F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92D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2D2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2D2F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892D2F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892D2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92D2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5">
    <w:name w:val="caption"/>
    <w:basedOn w:val="a"/>
    <w:next w:val="a"/>
    <w:uiPriority w:val="35"/>
    <w:semiHidden/>
    <w:unhideWhenUsed/>
    <w:qFormat/>
    <w:rsid w:val="00892D2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892D2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7">
    <w:name w:val="Название Знак"/>
    <w:basedOn w:val="a0"/>
    <w:link w:val="a6"/>
    <w:uiPriority w:val="10"/>
    <w:rsid w:val="00892D2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892D2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892D2F"/>
    <w:rPr>
      <w:color w:val="5A5A5A" w:themeColor="text1" w:themeTint="A5"/>
      <w:spacing w:val="15"/>
    </w:rPr>
  </w:style>
  <w:style w:type="character" w:styleId="aa">
    <w:name w:val="Strong"/>
    <w:basedOn w:val="a0"/>
    <w:uiPriority w:val="22"/>
    <w:qFormat/>
    <w:rsid w:val="00892D2F"/>
    <w:rPr>
      <w:b/>
      <w:bCs/>
      <w:color w:val="auto"/>
    </w:rPr>
  </w:style>
  <w:style w:type="character" w:styleId="ab">
    <w:name w:val="Emphasis"/>
    <w:basedOn w:val="a0"/>
    <w:uiPriority w:val="20"/>
    <w:qFormat/>
    <w:rsid w:val="00892D2F"/>
    <w:rPr>
      <w:i/>
      <w:iCs/>
      <w:color w:val="auto"/>
    </w:rPr>
  </w:style>
  <w:style w:type="paragraph" w:styleId="ac">
    <w:name w:val="No Spacing"/>
    <w:uiPriority w:val="1"/>
    <w:qFormat/>
    <w:rsid w:val="00892D2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92D2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2D2F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892D2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892D2F"/>
    <w:rPr>
      <w:i/>
      <w:iCs/>
      <w:color w:val="5B9BD5" w:themeColor="accent1"/>
    </w:rPr>
  </w:style>
  <w:style w:type="character" w:styleId="af">
    <w:name w:val="Subtle Emphasis"/>
    <w:basedOn w:val="a0"/>
    <w:uiPriority w:val="19"/>
    <w:qFormat/>
    <w:rsid w:val="00892D2F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892D2F"/>
    <w:rPr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892D2F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892D2F"/>
    <w:rPr>
      <w:b/>
      <w:bCs/>
      <w:smallCaps/>
      <w:color w:val="5B9BD5" w:themeColor="accent1"/>
      <w:spacing w:val="5"/>
    </w:rPr>
  </w:style>
  <w:style w:type="character" w:styleId="af3">
    <w:name w:val="Book Title"/>
    <w:basedOn w:val="a0"/>
    <w:uiPriority w:val="33"/>
    <w:qFormat/>
    <w:rsid w:val="00892D2F"/>
    <w:rPr>
      <w:b/>
      <w:bCs/>
      <w:i/>
      <w:iC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892D2F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DB7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B73C8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6D3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D3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71851">
          <w:marLeft w:val="0"/>
          <w:marRight w:val="0"/>
          <w:marTop w:val="420"/>
          <w:marBottom w:val="570"/>
          <w:divBdr>
            <w:top w:val="single" w:sz="6" w:space="21" w:color="C8E2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8712">
              <w:marLeft w:val="0"/>
              <w:marRight w:val="0"/>
              <w:marTop w:val="0"/>
              <w:marBottom w:val="0"/>
              <w:divBdr>
                <w:top w:val="single" w:sz="6" w:space="21" w:color="C8E2EC"/>
                <w:left w:val="single" w:sz="6" w:space="21" w:color="C8E2EC"/>
                <w:bottom w:val="single" w:sz="6" w:space="21" w:color="C8E2EC"/>
                <w:right w:val="single" w:sz="6" w:space="21" w:color="C8E2EC"/>
              </w:divBdr>
              <w:divsChild>
                <w:div w:id="2465472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727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57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973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1632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63067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1194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531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88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9402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532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7609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AB339-7942-4AC9-808D-C83CDB3E5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26</Pages>
  <Words>5131</Words>
  <Characters>29247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29</cp:revision>
  <cp:lastPrinted>2021-01-07T15:37:00Z</cp:lastPrinted>
  <dcterms:created xsi:type="dcterms:W3CDTF">2022-03-13T17:02:00Z</dcterms:created>
  <dcterms:modified xsi:type="dcterms:W3CDTF">2022-03-16T14:48:00Z</dcterms:modified>
</cp:coreProperties>
</file>