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ABD77" w:themeColor="accent2" w:themeTint="99">
    <v:background id="_x0000_s1025" o:bwmode="white" fillcolor="#fabd77 [1941]" o:targetscreensize="1024,768">
      <v:fill color2="#fcd3a4 [1301]" focus="100%" type="gradient"/>
    </v:background>
  </w:background>
  <w:body>
    <w:p w:rsidR="00777BF0" w:rsidRP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BF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77BF0" w:rsidRP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BF0">
        <w:rPr>
          <w:rFonts w:ascii="Times New Roman" w:hAnsi="Times New Roman" w:cs="Times New Roman"/>
          <w:b/>
          <w:sz w:val="28"/>
          <w:szCs w:val="28"/>
        </w:rPr>
        <w:t xml:space="preserve">детский сад № 5 </w:t>
      </w:r>
      <w:proofErr w:type="spellStart"/>
      <w:r w:rsidRPr="00777BF0">
        <w:rPr>
          <w:rFonts w:ascii="Times New Roman" w:hAnsi="Times New Roman" w:cs="Times New Roman"/>
          <w:b/>
          <w:sz w:val="28"/>
          <w:szCs w:val="28"/>
        </w:rPr>
        <w:t>р.п.Тамала</w:t>
      </w:r>
      <w:proofErr w:type="spellEnd"/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Pr="00B8716D" w:rsidRDefault="00777BF0" w:rsidP="00777BF0">
      <w:pPr>
        <w:ind w:left="-709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B8716D">
        <w:rPr>
          <w:rFonts w:ascii="Times New Roman" w:hAnsi="Times New Roman" w:cs="Times New Roman"/>
          <w:b/>
          <w:color w:val="C00000"/>
          <w:sz w:val="44"/>
          <w:szCs w:val="44"/>
        </w:rPr>
        <w:t>Моя педагогическая концепция</w:t>
      </w:r>
    </w:p>
    <w:p w:rsidR="00777BF0" w:rsidRPr="00B8716D" w:rsidRDefault="00777BF0" w:rsidP="00777BF0">
      <w:pPr>
        <w:ind w:left="-709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777BF0" w:rsidRPr="00B8716D" w:rsidRDefault="00777BF0" w:rsidP="00777BF0">
      <w:pPr>
        <w:ind w:left="-709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B8716D">
        <w:rPr>
          <w:rFonts w:ascii="Times New Roman" w:hAnsi="Times New Roman" w:cs="Times New Roman"/>
          <w:b/>
          <w:color w:val="C00000"/>
          <w:sz w:val="44"/>
          <w:szCs w:val="44"/>
        </w:rPr>
        <w:t>«Музыкальный фольклор как средство приобщения детей дошкольного возраста к истокам русской народной культуры»</w:t>
      </w:r>
    </w:p>
    <w:p w:rsidR="00777BF0" w:rsidRPr="00B8716D" w:rsidRDefault="00777BF0" w:rsidP="00777BF0">
      <w:pPr>
        <w:ind w:left="-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BF0" w:rsidRPr="00777BF0" w:rsidRDefault="00777BF0" w:rsidP="00777BF0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Музыкальный руководитель</w:t>
      </w:r>
    </w:p>
    <w:p w:rsidR="00777BF0" w:rsidRDefault="00777BF0" w:rsidP="00B8716D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Елена Александровна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Бубенцова</w:t>
      </w:r>
      <w:proofErr w:type="spellEnd"/>
    </w:p>
    <w:p w:rsidR="00777BF0" w:rsidRDefault="00777BF0" w:rsidP="00777BF0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BF0" w:rsidRPr="00777BF0" w:rsidRDefault="00777BF0" w:rsidP="00777BF0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BF0" w:rsidRDefault="00777BF0" w:rsidP="00777BF0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</w:t>
      </w:r>
      <w:r w:rsidRPr="00777BF0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5917" w:rsidRPr="00777BF0" w:rsidRDefault="00BA5917" w:rsidP="00777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BF0">
        <w:rPr>
          <w:rFonts w:ascii="Times New Roman" w:hAnsi="Times New Roman" w:cs="Times New Roman"/>
          <w:b/>
          <w:sz w:val="28"/>
          <w:szCs w:val="28"/>
        </w:rPr>
        <w:lastRenderedPageBreak/>
        <w:t>«Музыкальный фольклор как средство приобщения детей</w:t>
      </w:r>
      <w:r w:rsidR="0028655B" w:rsidRPr="00777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b/>
          <w:sz w:val="28"/>
          <w:szCs w:val="28"/>
        </w:rPr>
        <w:t>дошкольного возраста к истокам русской народной</w:t>
      </w:r>
      <w:r w:rsidR="0028655B" w:rsidRPr="00777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b/>
          <w:sz w:val="28"/>
          <w:szCs w:val="28"/>
        </w:rPr>
        <w:t>культуры»</w:t>
      </w:r>
    </w:p>
    <w:p w:rsidR="00BA5917" w:rsidRPr="00777BF0" w:rsidRDefault="001D2F49" w:rsidP="0033274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В данном дошко</w:t>
      </w:r>
      <w:r w:rsidRPr="00777BF0">
        <w:rPr>
          <w:rFonts w:ascii="Times New Roman" w:hAnsi="Times New Roman" w:cs="Times New Roman"/>
          <w:sz w:val="28"/>
          <w:szCs w:val="28"/>
        </w:rPr>
        <w:t>льном учреждении я работаю 3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года и занимаюсь музыкальной</w:t>
      </w:r>
      <w:r w:rsidR="0033274A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деятельностью во всех возрастных группах дошкольного возраста.</w:t>
      </w:r>
    </w:p>
    <w:p w:rsidR="00BA5917" w:rsidRPr="00777BF0" w:rsidRDefault="001D2F49" w:rsidP="00A8205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>Параллельно с воспитанием общих музыкальных способностей, предусмотренных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государственным стандартом, я работаю по проблеме приобщения детей дошкольного возраста к</w:t>
      </w:r>
      <w:r w:rsidR="00A82055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русской народной культуре средствами музыкального фольклора. В дошкольном возрасте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ребенок особенно активно впитывает социальный опыт, превращает его в собственный,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приобщается к общечеловеческим ценностям. Народная музыка в процессе воспитания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отличается от других предметов тем, что ей доступно передавать непосредственное движение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человеческой жизни, она способна воплотить в себе дух эпохи, характер нации, позволяет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формировать у ребенка чувство сопричастности традициям и духовным ценностям Родины.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Поэтому так велико значение народного искусства в развитии личности ребенка.</w:t>
      </w:r>
    </w:p>
    <w:p w:rsidR="00BA5917" w:rsidRPr="00777BF0" w:rsidRDefault="001D2F49" w:rsidP="00A8205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>Целью моей работы является - привлечение детей дошкольного возраста к народной культуре,</w:t>
      </w:r>
      <w:r w:rsidR="00A82055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воспитание на народных традициях и обрядах.</w:t>
      </w:r>
    </w:p>
    <w:p w:rsidR="00BA5917" w:rsidRPr="00777BF0" w:rsidRDefault="001D2F49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>Исходя из этого, в работе я определяю следующие задачи:</w:t>
      </w:r>
    </w:p>
    <w:p w:rsidR="00BA5917" w:rsidRPr="00777BF0" w:rsidRDefault="00BA591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>- Знакомство детей с разнообразными формами детского музыкального фольклора.</w:t>
      </w:r>
    </w:p>
    <w:p w:rsidR="00BA5917" w:rsidRPr="00777BF0" w:rsidRDefault="00BA591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>- Формирование исполнительских навыков в области пения, музыкально-ритмических</w:t>
      </w:r>
    </w:p>
    <w:p w:rsidR="00BA5917" w:rsidRPr="00777BF0" w:rsidRDefault="00BA591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>движений.</w:t>
      </w:r>
    </w:p>
    <w:p w:rsidR="00BA5917" w:rsidRPr="00777BF0" w:rsidRDefault="00BA591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>- Развитие воображения, эмоциональности, творчества ребенка.</w:t>
      </w:r>
    </w:p>
    <w:p w:rsidR="00BA5917" w:rsidRPr="00777BF0" w:rsidRDefault="00C653B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Свою работу я условно разделяю на несколько направлений:</w:t>
      </w:r>
    </w:p>
    <w:p w:rsidR="00BA5917" w:rsidRPr="00777BF0" w:rsidRDefault="00BA591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>- Слушание народной музыки, песен, в том числе и колыбельных.</w:t>
      </w:r>
    </w:p>
    <w:p w:rsidR="00BA5917" w:rsidRPr="00777BF0" w:rsidRDefault="00BA591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>- Знакомство с музыкальными играми и хороводами.</w:t>
      </w:r>
    </w:p>
    <w:p w:rsidR="00BA5917" w:rsidRPr="00777BF0" w:rsidRDefault="00BA591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>- Знакомство с народными музыкальными инструментами.</w:t>
      </w:r>
    </w:p>
    <w:p w:rsidR="00BA5917" w:rsidRPr="00777BF0" w:rsidRDefault="00BA5917" w:rsidP="001D2F4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>- Знакомство с традициями и обрядами русского народа.</w:t>
      </w:r>
    </w:p>
    <w:p w:rsidR="00BA5917" w:rsidRPr="00777BF0" w:rsidRDefault="001D2F49" w:rsidP="00A8205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>Одной из форм приобщения детей к народной культуре является непосредственно –образовательная деятельность в детском саду, на которой я знакомлю детей с различными</w:t>
      </w:r>
      <w:r w:rsidR="00A82055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видами народного музыкального фольклора.</w:t>
      </w:r>
    </w:p>
    <w:p w:rsidR="00BA5917" w:rsidRPr="00777BF0" w:rsidRDefault="001D2F49" w:rsidP="00A8205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Это детские колядки, игровые 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="00BA5917" w:rsidRPr="00777BF0">
        <w:rPr>
          <w:rFonts w:ascii="Times New Roman" w:hAnsi="Times New Roman" w:cs="Times New Roman"/>
          <w:sz w:val="28"/>
          <w:szCs w:val="28"/>
        </w:rPr>
        <w:t xml:space="preserve">, колыбельные, шуточные песни, 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BA5917" w:rsidRPr="00777BF0">
        <w:rPr>
          <w:rFonts w:ascii="Times New Roman" w:hAnsi="Times New Roman" w:cs="Times New Roman"/>
          <w:sz w:val="28"/>
          <w:szCs w:val="28"/>
        </w:rPr>
        <w:t>, игры,</w:t>
      </w:r>
      <w:r w:rsidR="00A82055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хороводы, 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BA5917" w:rsidRPr="00777BF0">
        <w:rPr>
          <w:rFonts w:ascii="Times New Roman" w:hAnsi="Times New Roman" w:cs="Times New Roman"/>
          <w:sz w:val="28"/>
          <w:szCs w:val="28"/>
        </w:rPr>
        <w:t>, которые используются в различных обрядовых праздниках.</w:t>
      </w:r>
    </w:p>
    <w:p w:rsidR="00BA5917" w:rsidRPr="00777BF0" w:rsidRDefault="004A6122" w:rsidP="00A8205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>Работу по приобщению к истокам русской народной культуры начинаю с детьми</w:t>
      </w:r>
      <w:r w:rsidR="00A82055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младшего возраста и веду на протяжении всего пребывания ребенка в ДОУ.</w:t>
      </w:r>
    </w:p>
    <w:p w:rsidR="00BA5917" w:rsidRPr="00777BF0" w:rsidRDefault="004A6122" w:rsidP="00941A6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Основными видами деятельности детей в младшем дошкольном возрасте на НОД, с</w:t>
      </w:r>
      <w:r w:rsidR="00941A6D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использованием фольклора является слушание-восприятие, игры и пение. Я считаю, что детям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необходимо слушать хорошую, добрую, доступную музыку, какой является народная музыка,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потому что в данном возрасте способ</w:t>
      </w:r>
      <w:r w:rsidRPr="00777BF0">
        <w:rPr>
          <w:rFonts w:ascii="Times New Roman" w:hAnsi="Times New Roman" w:cs="Times New Roman"/>
          <w:sz w:val="28"/>
          <w:szCs w:val="28"/>
        </w:rPr>
        <w:t>ность ребенка воспринимать, зап</w:t>
      </w:r>
      <w:r w:rsidR="00BA5917" w:rsidRPr="00777BF0">
        <w:rPr>
          <w:rFonts w:ascii="Times New Roman" w:hAnsi="Times New Roman" w:cs="Times New Roman"/>
          <w:sz w:val="28"/>
          <w:szCs w:val="28"/>
        </w:rPr>
        <w:t>ечатлевать</w:t>
      </w:r>
      <w:r w:rsidRPr="00777BF0">
        <w:rPr>
          <w:rFonts w:ascii="Times New Roman" w:hAnsi="Times New Roman" w:cs="Times New Roman"/>
          <w:sz w:val="28"/>
          <w:szCs w:val="28"/>
        </w:rPr>
        <w:t xml:space="preserve"> информацию (интонационный строй мелоди</w:t>
      </w:r>
      <w:r w:rsidR="00BA5917" w:rsidRPr="00777BF0">
        <w:rPr>
          <w:rFonts w:ascii="Times New Roman" w:hAnsi="Times New Roman" w:cs="Times New Roman"/>
          <w:sz w:val="28"/>
          <w:szCs w:val="28"/>
        </w:rPr>
        <w:t>и, содержательность и выразительность речи)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просто огромна.</w:t>
      </w:r>
    </w:p>
    <w:p w:rsidR="00BA5917" w:rsidRPr="00777BF0" w:rsidRDefault="006474A5" w:rsidP="006474A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На занятиях использую колыбельные песни, 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="00BA5917" w:rsidRPr="00777B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BA5917" w:rsidRPr="00777BF0">
        <w:rPr>
          <w:rFonts w:ascii="Times New Roman" w:hAnsi="Times New Roman" w:cs="Times New Roman"/>
          <w:sz w:val="28"/>
          <w:szCs w:val="28"/>
        </w:rPr>
        <w:t>. Этот песенный материал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несложен и по образности «Зайка», «Петушок», «Дождик» и по мелодическому, и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ритмическому строю, легко усваивается детьми. Колыбельным песням я уделяю особое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внимание, ведь она таит в себе неисчерпаемый источник воспитательных и образовательных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возможностей. </w:t>
      </w:r>
    </w:p>
    <w:p w:rsidR="00BA5917" w:rsidRPr="00777BF0" w:rsidRDefault="00BA5917" w:rsidP="003E1E18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6474A5"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Pr="00777BF0">
        <w:rPr>
          <w:rFonts w:ascii="Times New Roman" w:hAnsi="Times New Roman" w:cs="Times New Roman"/>
          <w:sz w:val="28"/>
          <w:szCs w:val="28"/>
        </w:rPr>
        <w:t>Спокойная музыка и мелодичные напевы оказывают терапевтические воздействия, создают у</w:t>
      </w:r>
      <w:r w:rsidR="003E1E18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детей положительный эмоциональный настрой.</w:t>
      </w:r>
    </w:p>
    <w:p w:rsidR="00BA5917" w:rsidRPr="00777BF0" w:rsidRDefault="00BA5917" w:rsidP="0024306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Pr="00777BF0">
        <w:rPr>
          <w:rFonts w:ascii="Times New Roman" w:hAnsi="Times New Roman" w:cs="Times New Roman"/>
          <w:sz w:val="28"/>
          <w:szCs w:val="28"/>
        </w:rPr>
        <w:t xml:space="preserve">Азы музыкально-ритмических движений закладываются при пении </w:t>
      </w:r>
      <w:proofErr w:type="spellStart"/>
      <w:r w:rsidRPr="00777BF0">
        <w:rPr>
          <w:rFonts w:ascii="Times New Roman" w:hAnsi="Times New Roman" w:cs="Times New Roman"/>
          <w:sz w:val="28"/>
          <w:szCs w:val="28"/>
        </w:rPr>
        <w:t>пестушек</w:t>
      </w:r>
      <w:proofErr w:type="spellEnd"/>
      <w:r w:rsidRPr="00777BF0">
        <w:rPr>
          <w:rFonts w:ascii="Times New Roman" w:hAnsi="Times New Roman" w:cs="Times New Roman"/>
          <w:sz w:val="28"/>
          <w:szCs w:val="28"/>
        </w:rPr>
        <w:t>, где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ритмические приговорки сопровождаются движениями ребенка. Стараюсь подобрать такой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репертуар, где есть гармоническое соединение движений и рифмованной речи. Все это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впоследствии трансформируется в умение правильно говорить, точно воспроизводить движения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 xml:space="preserve">танца или хоровода. </w:t>
      </w:r>
      <w:proofErr w:type="gramStart"/>
      <w:r w:rsidRPr="00777BF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777BF0">
        <w:rPr>
          <w:rFonts w:ascii="Times New Roman" w:hAnsi="Times New Roman" w:cs="Times New Roman"/>
          <w:sz w:val="28"/>
          <w:szCs w:val="28"/>
        </w:rPr>
        <w:t xml:space="preserve">: «Ладушки» - хлопать в ладоши; </w:t>
      </w:r>
      <w:r w:rsidR="00276DD9" w:rsidRPr="00777BF0">
        <w:rPr>
          <w:rFonts w:ascii="Times New Roman" w:hAnsi="Times New Roman" w:cs="Times New Roman"/>
          <w:sz w:val="28"/>
          <w:szCs w:val="28"/>
        </w:rPr>
        <w:t>«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Галушки, галушки» - разводит </w:t>
      </w:r>
      <w:r w:rsidRPr="00777BF0">
        <w:rPr>
          <w:rFonts w:ascii="Times New Roman" w:hAnsi="Times New Roman" w:cs="Times New Roman"/>
          <w:sz w:val="28"/>
          <w:szCs w:val="28"/>
        </w:rPr>
        <w:t>руки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в стороны; «Ерши» - игра пальчиков. Сначала я разучиваю с малышами приседания и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подпрыгивания под песенки-</w:t>
      </w:r>
      <w:proofErr w:type="spellStart"/>
      <w:r w:rsidRPr="00777BF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77BF0">
        <w:rPr>
          <w:rFonts w:ascii="Times New Roman" w:hAnsi="Times New Roman" w:cs="Times New Roman"/>
          <w:sz w:val="28"/>
          <w:szCs w:val="28"/>
        </w:rPr>
        <w:t>, затем постепенно перехожу к обучению элементам</w:t>
      </w:r>
      <w:r w:rsidR="00243067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пляски: притопам, хлопкам, вращению кистями.</w:t>
      </w:r>
    </w:p>
    <w:p w:rsidR="00BA5917" w:rsidRPr="00777BF0" w:rsidRDefault="00243067" w:rsidP="0024306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С целью развития у малышей чувства ритма использую игру на детских музыкальных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инструментах: погремушках, ложках, колокольчиках, бубнах. Эти инструменты впоследствии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использую в плясовых песнях и играх на праздниках и развлечениях.</w:t>
      </w:r>
    </w:p>
    <w:p w:rsidR="00BA5917" w:rsidRPr="00777BF0" w:rsidRDefault="00243067" w:rsidP="0024306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>У детей этого возраста есть интерес к музыке, желание ее слушать, эмоционально на нее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откликаться. Образы всех используемых фольклорных музыкальных произведений взяты из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жизни, конкретны и содержательны, и поэтому служат средством социализации, приобщения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детей к истокам собственной культуры.</w:t>
      </w:r>
    </w:p>
    <w:p w:rsidR="00BA5917" w:rsidRPr="00777BF0" w:rsidRDefault="00243067" w:rsidP="0024306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Дети среднего возраста отличаются большей самостоятельностью, они способны к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простейшим обобщениям и анализу. В легкой, доступной форме я начинаю знакомство с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народным календарем. Для этой работы подобрала практический материал: песни, игры,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хороводы, отражающие четыре времени года. Вместе с воспитателями составила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тематический блок произведений, которые наиболее соответствуют развитию детей и той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тематике занятий, проводимых в </w:t>
      </w:r>
      <w:r w:rsidR="00BA5917" w:rsidRPr="00777BF0">
        <w:rPr>
          <w:rFonts w:ascii="Times New Roman" w:hAnsi="Times New Roman" w:cs="Times New Roman"/>
          <w:sz w:val="28"/>
          <w:szCs w:val="28"/>
        </w:rPr>
        <w:lastRenderedPageBreak/>
        <w:t xml:space="preserve">группе. </w:t>
      </w:r>
      <w:proofErr w:type="gramStart"/>
      <w:r w:rsidR="00BA5917" w:rsidRPr="00777BF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BA5917" w:rsidRPr="00777BF0">
        <w:rPr>
          <w:rFonts w:ascii="Times New Roman" w:hAnsi="Times New Roman" w:cs="Times New Roman"/>
          <w:sz w:val="28"/>
          <w:szCs w:val="28"/>
        </w:rPr>
        <w:t>: осенью, когда дети на познавательных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занятиях знакомятся с трудом взрослых, я использую песни, хороводы о труде осенью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«Посмотрите, как у нас в мастерской», «Буду жито 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жати</w:t>
      </w:r>
      <w:proofErr w:type="spellEnd"/>
      <w:r w:rsidR="00BA5917" w:rsidRPr="00777BF0">
        <w:rPr>
          <w:rFonts w:ascii="Times New Roman" w:hAnsi="Times New Roman" w:cs="Times New Roman"/>
          <w:sz w:val="28"/>
          <w:szCs w:val="28"/>
        </w:rPr>
        <w:t>», «Серпы золотые», «В огороде Фекла»,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Капустка</w:t>
      </w:r>
      <w:proofErr w:type="spellEnd"/>
      <w:r w:rsidR="00BA5917" w:rsidRPr="00777BF0">
        <w:rPr>
          <w:rFonts w:ascii="Times New Roman" w:hAnsi="Times New Roman" w:cs="Times New Roman"/>
          <w:sz w:val="28"/>
          <w:szCs w:val="28"/>
        </w:rPr>
        <w:t xml:space="preserve">». Наблюдения показали, </w:t>
      </w:r>
      <w:proofErr w:type="gramStart"/>
      <w:r w:rsidR="00BA5917" w:rsidRPr="00777BF0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BA5917" w:rsidRPr="00777BF0">
        <w:rPr>
          <w:rFonts w:ascii="Times New Roman" w:hAnsi="Times New Roman" w:cs="Times New Roman"/>
          <w:sz w:val="28"/>
          <w:szCs w:val="28"/>
        </w:rPr>
        <w:t xml:space="preserve"> создавая музыкальный фон в трудовом процессе, дети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испытывают удовольствие и одновременно получают представление о смысле и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содержании труда осенью. Продолжаю знакомить с колыбельными песнями, даю сведения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о колыбели, рассказываю о доброте материнских рук, через это показываю выразительные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средства колыбельной песни. Даю возможность детям самим придумывать колыбельные песенки,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которые они с удовольствием поют на занятиях, баюкая кукол. Обращаю внимание детей и на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различные виды фольклорных песен: лирические, плясовые, шуточные, игровые. Использую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эти виды песен как на занятиях, так и праздниках «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Нивка</w:t>
      </w:r>
      <w:proofErr w:type="spellEnd"/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золотая», «Заинька в огороде» - на осенних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праздниках, «Весна - красна», «Солнышко» - на весенних гуляниях и т.д. Популярностью, особенно у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девочек, пользуются хороводы. Хороводам присуще драматизация - «Каравай», «А мы просо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сеяли», «Заинька выходи».</w:t>
      </w:r>
    </w:p>
    <w:p w:rsidR="00BA5917" w:rsidRPr="00777BF0" w:rsidRDefault="00243067" w:rsidP="0024306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>В своей работе я использую разные виды народных игр, которые связаны с календарными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праздниками - «</w:t>
      </w:r>
      <w:proofErr w:type="gramStart"/>
      <w:r w:rsidR="00BA5917" w:rsidRPr="00777BF0">
        <w:rPr>
          <w:rFonts w:ascii="Times New Roman" w:hAnsi="Times New Roman" w:cs="Times New Roman"/>
          <w:sz w:val="28"/>
          <w:szCs w:val="28"/>
        </w:rPr>
        <w:t>Дрема»-</w:t>
      </w:r>
      <w:proofErr w:type="gramEnd"/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зимние Святки, «Кострома» - весенние посиделки. Во всех играх усилена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развлекательная функция: исход игры - это, по существу, </w:t>
      </w:r>
      <w:proofErr w:type="spellStart"/>
      <w:r w:rsidR="00BA5917" w:rsidRPr="00777BF0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777BF0">
        <w:rPr>
          <w:rFonts w:ascii="Times New Roman" w:hAnsi="Times New Roman" w:cs="Times New Roman"/>
          <w:sz w:val="28"/>
          <w:szCs w:val="28"/>
        </w:rPr>
        <w:t>. Большая роль создания образо</w:t>
      </w:r>
      <w:r w:rsidR="00E315B3" w:rsidRPr="00777BF0">
        <w:rPr>
          <w:rFonts w:ascii="Times New Roman" w:hAnsi="Times New Roman" w:cs="Times New Roman"/>
          <w:sz w:val="28"/>
          <w:szCs w:val="28"/>
        </w:rPr>
        <w:t>в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в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игре отводится жестам и мимике. Ребятишки очень любят придумывать свои индивидуальные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сюжеты, игровые образы - «</w:t>
      </w:r>
      <w:r w:rsidR="00C91596">
        <w:rPr>
          <w:rFonts w:ascii="Times New Roman" w:hAnsi="Times New Roman" w:cs="Times New Roman"/>
          <w:sz w:val="28"/>
          <w:szCs w:val="28"/>
        </w:rPr>
        <w:t>Мишка на пне»</w:t>
      </w:r>
      <w:r w:rsidR="00BA5917" w:rsidRPr="00777BF0">
        <w:rPr>
          <w:rFonts w:ascii="Times New Roman" w:hAnsi="Times New Roman" w:cs="Times New Roman"/>
          <w:sz w:val="28"/>
          <w:szCs w:val="28"/>
        </w:rPr>
        <w:t>, «Мушки и жуки» и т.д. В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этой творческой деятельности нет лучших, все проявления хороши.</w:t>
      </w:r>
    </w:p>
    <w:p w:rsidR="00BA5917" w:rsidRPr="00777BF0" w:rsidRDefault="00243067" w:rsidP="00243067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В старшем дошкольном возрасте я даю детям музыкальный материал, направленный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на освоение фольклорных традиций. Углубляю сведения о народном календаре. Продолжаю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развивать интонационную выразительность, акцентирую внимание на правильности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интонирования и напевности, на умении слышать себя и своего соседа, на ритмичность движений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в играх, плясках и хороводах. Вся работа с детьми строится на о</w:t>
      </w:r>
      <w:r w:rsidRPr="00777BF0">
        <w:rPr>
          <w:rFonts w:ascii="Times New Roman" w:hAnsi="Times New Roman" w:cs="Times New Roman"/>
          <w:sz w:val="28"/>
          <w:szCs w:val="28"/>
        </w:rPr>
        <w:t>брядах - потому что для ребенк</w:t>
      </w:r>
      <w:r w:rsidR="007409C0">
        <w:rPr>
          <w:rFonts w:ascii="Times New Roman" w:hAnsi="Times New Roman" w:cs="Times New Roman"/>
          <w:sz w:val="28"/>
          <w:szCs w:val="28"/>
        </w:rPr>
        <w:t>а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это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прежде всего встреча со сказкой.</w:t>
      </w:r>
    </w:p>
    <w:p w:rsidR="00BA5917" w:rsidRPr="00777BF0" w:rsidRDefault="00243067" w:rsidP="00130CC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Дети с огромным удовольствием принимают участие в календарных и обрядовых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праздниках, потому что в них нет определенных строгих рамок, они спонтанны и основываются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на знакомом фольклорном материале. Встречаем и провожаем Масленицу, зазываем весну,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закликаем птиц, приносим веточки вербы и ждем, пока они распустятся. </w:t>
      </w:r>
    </w:p>
    <w:p w:rsidR="00113860" w:rsidRPr="00777BF0" w:rsidRDefault="00130CCF" w:rsidP="00130CC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Прощаясь с осенью, провожаем ее песнями, играм</w:t>
      </w:r>
      <w:r w:rsidR="00FA42B3">
        <w:rPr>
          <w:rFonts w:ascii="Times New Roman" w:hAnsi="Times New Roman" w:cs="Times New Roman"/>
          <w:sz w:val="28"/>
          <w:szCs w:val="28"/>
        </w:rPr>
        <w:t>и, хороводами «Пахари и жнецы»</w:t>
      </w:r>
      <w:r w:rsidR="00BA5917" w:rsidRPr="00777BF0">
        <w:rPr>
          <w:rFonts w:ascii="Times New Roman" w:hAnsi="Times New Roman" w:cs="Times New Roman"/>
          <w:sz w:val="28"/>
          <w:szCs w:val="28"/>
        </w:rPr>
        <w:t>, вносим сноп</w:t>
      </w:r>
      <w:r w:rsidR="00FA42B3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- батюшку и благодарим его за новый урожай. Ни один обрядовый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праздник не обходится без игры на русских музыкальных инструментах. Знакомство с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музыкальными инструментами, начатое в младших группах, продолжается в этом возрасте более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углубленно.</w:t>
      </w:r>
    </w:p>
    <w:p w:rsidR="00BA5917" w:rsidRPr="00777BF0" w:rsidRDefault="00130CCF" w:rsidP="00130CC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Народные музыкальные инструменты, песни игрового, плясового характера, частушки,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хороводы, элементы народного театра - становятся основой всех обрядовых праздников.</w:t>
      </w:r>
    </w:p>
    <w:p w:rsidR="00BA5917" w:rsidRPr="00777BF0" w:rsidRDefault="00BA5917" w:rsidP="00130CC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Pr="00777BF0">
        <w:rPr>
          <w:rFonts w:ascii="Times New Roman" w:hAnsi="Times New Roman" w:cs="Times New Roman"/>
          <w:sz w:val="28"/>
          <w:szCs w:val="28"/>
        </w:rPr>
        <w:t>Участие в обрядах, играх, хорово</w:t>
      </w:r>
      <w:r w:rsidR="00A842F6">
        <w:rPr>
          <w:rFonts w:ascii="Times New Roman" w:hAnsi="Times New Roman" w:cs="Times New Roman"/>
          <w:sz w:val="28"/>
          <w:szCs w:val="28"/>
        </w:rPr>
        <w:t>дах,</w:t>
      </w:r>
      <w:r w:rsidRPr="00777BF0">
        <w:rPr>
          <w:rFonts w:ascii="Times New Roman" w:hAnsi="Times New Roman" w:cs="Times New Roman"/>
          <w:sz w:val="28"/>
          <w:szCs w:val="28"/>
        </w:rPr>
        <w:t xml:space="preserve"> выступление скоморохов,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ряженых постепенно приобщает к русским национальным традициям, способствует развитию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творческой деятельности, раскрывает личность, ведет к самой сути фольклорной традиции — к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импровизации, к созданию такой атмосферы, в которой дети проживают все эмоционально и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глубоко.</w:t>
      </w:r>
    </w:p>
    <w:p w:rsidR="00BA5917" w:rsidRPr="00777BF0" w:rsidRDefault="00BA5917" w:rsidP="00F55DD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130CCF"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Pr="00777BF0">
        <w:rPr>
          <w:rFonts w:ascii="Times New Roman" w:hAnsi="Times New Roman" w:cs="Times New Roman"/>
          <w:sz w:val="28"/>
          <w:szCs w:val="28"/>
        </w:rPr>
        <w:t>Успешной работе в данной деятельности способствует тесная связь с воспитателями.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Нами составлен совместный план вечеров-развлечений и обрядовых праздников, которые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проходят в течение года. Большое место в данном направлении уделяется театрализованной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деятельности. На НОД в группах дети знакомятся с устным народным творчеством через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театрализованную деятельность. Финалом занятий являются театрализованные музыкальные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спектакли по мотивам народных сказок, поставлен</w:t>
      </w:r>
      <w:r w:rsidR="0037626D">
        <w:rPr>
          <w:rFonts w:ascii="Times New Roman" w:hAnsi="Times New Roman" w:cs="Times New Roman"/>
          <w:sz w:val="28"/>
          <w:szCs w:val="28"/>
        </w:rPr>
        <w:t>ные в</w:t>
      </w:r>
      <w:r w:rsidR="002004F4">
        <w:rPr>
          <w:rFonts w:ascii="Times New Roman" w:hAnsi="Times New Roman" w:cs="Times New Roman"/>
          <w:sz w:val="28"/>
          <w:szCs w:val="28"/>
        </w:rPr>
        <w:t xml:space="preserve"> ДОУ «Теремок» и «В гостях у пчёлки».</w:t>
      </w:r>
      <w:bookmarkStart w:id="0" w:name="_GoBack"/>
      <w:bookmarkEnd w:id="0"/>
    </w:p>
    <w:p w:rsidR="0037626D" w:rsidRPr="00777BF0" w:rsidRDefault="00F55DD4" w:rsidP="0037626D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BA5917" w:rsidRPr="00777BF0">
        <w:rPr>
          <w:rFonts w:ascii="Times New Roman" w:hAnsi="Times New Roman" w:cs="Times New Roman"/>
          <w:sz w:val="28"/>
          <w:szCs w:val="28"/>
        </w:rPr>
        <w:t xml:space="preserve"> Неформальный подход к работе с родителями помогает найти в них единомышленников, они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становятся активными участниками в работе по приобщению детей к истокам русской</w:t>
      </w: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BA5917" w:rsidRPr="00777BF0">
        <w:rPr>
          <w:rFonts w:ascii="Times New Roman" w:hAnsi="Times New Roman" w:cs="Times New Roman"/>
          <w:sz w:val="28"/>
          <w:szCs w:val="28"/>
        </w:rPr>
        <w:t>культуры.</w:t>
      </w:r>
    </w:p>
    <w:p w:rsidR="00BA5917" w:rsidRPr="00777BF0" w:rsidRDefault="00BA5917" w:rsidP="00F55DD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Pr="00777BF0">
        <w:rPr>
          <w:rFonts w:ascii="Times New Roman" w:hAnsi="Times New Roman" w:cs="Times New Roman"/>
          <w:sz w:val="28"/>
          <w:szCs w:val="28"/>
        </w:rPr>
        <w:t>В процессе такой совместной работы специалистов ДОУ, родителей, через различные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формы приобщения к истокам русской народной культуры, у детей формируются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эмоционально-окрашенные чувства причастности к наследию прошлого, приобретается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 xml:space="preserve">совокупность культурных ценностей, что способствует развитию духовности </w:t>
      </w:r>
      <w:r w:rsidR="00F55DD4" w:rsidRPr="00777BF0">
        <w:rPr>
          <w:rFonts w:ascii="Times New Roman" w:hAnsi="Times New Roman" w:cs="Times New Roman"/>
          <w:sz w:val="28"/>
          <w:szCs w:val="28"/>
        </w:rPr>
        <w:t>–</w:t>
      </w:r>
      <w:r w:rsidRPr="00777BF0">
        <w:rPr>
          <w:rFonts w:ascii="Times New Roman" w:hAnsi="Times New Roman" w:cs="Times New Roman"/>
          <w:sz w:val="28"/>
          <w:szCs w:val="28"/>
        </w:rPr>
        <w:t>интегрированного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свойства личности, которое проявит себя на уровне человеческих отношений, чувств,</w:t>
      </w:r>
      <w:r w:rsidR="00F55DD4" w:rsidRPr="00777BF0">
        <w:rPr>
          <w:rFonts w:ascii="Times New Roman" w:hAnsi="Times New Roman" w:cs="Times New Roman"/>
          <w:sz w:val="28"/>
          <w:szCs w:val="28"/>
        </w:rPr>
        <w:t xml:space="preserve"> </w:t>
      </w:r>
      <w:r w:rsidRPr="00777BF0">
        <w:rPr>
          <w:rFonts w:ascii="Times New Roman" w:hAnsi="Times New Roman" w:cs="Times New Roman"/>
          <w:sz w:val="28"/>
          <w:szCs w:val="28"/>
        </w:rPr>
        <w:t>нравственно-патриотических позиций.</w:t>
      </w:r>
    </w:p>
    <w:p w:rsidR="004A0FB0" w:rsidRPr="00777BF0" w:rsidRDefault="004A0FB0" w:rsidP="00A328E3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A0FB0" w:rsidRPr="00777BF0" w:rsidRDefault="00502AD9" w:rsidP="004A0FB0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77BF0">
        <w:rPr>
          <w:rFonts w:ascii="Times New Roman" w:hAnsi="Times New Roman" w:cs="Times New Roman"/>
          <w:sz w:val="28"/>
          <w:szCs w:val="28"/>
        </w:rPr>
        <w:t xml:space="preserve">      </w:t>
      </w:r>
      <w:r w:rsidR="00AC2557">
        <w:rPr>
          <w:rFonts w:ascii="Times New Roman" w:hAnsi="Times New Roman" w:cs="Times New Roman"/>
          <w:sz w:val="28"/>
          <w:szCs w:val="28"/>
        </w:rPr>
        <w:t xml:space="preserve">Музыкальный руководитель детского сада имеет </w:t>
      </w:r>
      <w:r w:rsidR="004A0FB0" w:rsidRPr="00777BF0">
        <w:rPr>
          <w:rFonts w:ascii="Times New Roman" w:hAnsi="Times New Roman" w:cs="Times New Roman"/>
          <w:sz w:val="28"/>
          <w:szCs w:val="28"/>
        </w:rPr>
        <w:t>большую возможность для воспитания де</w:t>
      </w:r>
      <w:r w:rsidR="00AC2557">
        <w:rPr>
          <w:rFonts w:ascii="Times New Roman" w:hAnsi="Times New Roman" w:cs="Times New Roman"/>
          <w:sz w:val="28"/>
          <w:szCs w:val="28"/>
        </w:rPr>
        <w:t xml:space="preserve">тей в духе родной культуры. </w:t>
      </w:r>
      <w:r w:rsidR="004A0FB0" w:rsidRPr="00777BF0">
        <w:rPr>
          <w:rFonts w:ascii="Times New Roman" w:hAnsi="Times New Roman" w:cs="Times New Roman"/>
          <w:sz w:val="28"/>
          <w:szCs w:val="28"/>
        </w:rPr>
        <w:t xml:space="preserve">Именно он проживает с ребенком все события текущего дня, и фольклор может стать не просто предметом изучения, а частью детской жизни, делая ее богаче, интереснее, красочнее и </w:t>
      </w:r>
      <w:proofErr w:type="spellStart"/>
      <w:r w:rsidR="004A0FB0" w:rsidRPr="00777BF0">
        <w:rPr>
          <w:rFonts w:ascii="Times New Roman" w:hAnsi="Times New Roman" w:cs="Times New Roman"/>
          <w:sz w:val="28"/>
          <w:szCs w:val="28"/>
        </w:rPr>
        <w:t>одухотвореннее</w:t>
      </w:r>
      <w:proofErr w:type="spellEnd"/>
      <w:r w:rsidR="004A0FB0" w:rsidRPr="00777BF0">
        <w:rPr>
          <w:rFonts w:ascii="Times New Roman" w:hAnsi="Times New Roman" w:cs="Times New Roman"/>
          <w:sz w:val="28"/>
          <w:szCs w:val="28"/>
        </w:rPr>
        <w:t>.</w:t>
      </w:r>
    </w:p>
    <w:p w:rsidR="00A253CE" w:rsidRPr="00777BF0" w:rsidRDefault="00A253CE" w:rsidP="00502AD9">
      <w:pPr>
        <w:jc w:val="both"/>
        <w:rPr>
          <w:sz w:val="28"/>
          <w:szCs w:val="28"/>
        </w:rPr>
      </w:pPr>
    </w:p>
    <w:sectPr w:rsidR="00A253CE" w:rsidRPr="00777BF0" w:rsidSect="00C653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3B7" w:rsidRDefault="00C653B7" w:rsidP="00C653B7">
      <w:pPr>
        <w:spacing w:after="0" w:line="240" w:lineRule="auto"/>
      </w:pPr>
      <w:r>
        <w:separator/>
      </w:r>
    </w:p>
  </w:endnote>
  <w:endnote w:type="continuationSeparator" w:id="0">
    <w:p w:rsidR="00C653B7" w:rsidRDefault="00C653B7" w:rsidP="00C6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3B7" w:rsidRDefault="00C653B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3B7" w:rsidRDefault="00C653B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3B7" w:rsidRDefault="00C653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3B7" w:rsidRDefault="00C653B7" w:rsidP="00C653B7">
      <w:pPr>
        <w:spacing w:after="0" w:line="240" w:lineRule="auto"/>
      </w:pPr>
      <w:r>
        <w:separator/>
      </w:r>
    </w:p>
  </w:footnote>
  <w:footnote w:type="continuationSeparator" w:id="0">
    <w:p w:rsidR="00C653B7" w:rsidRDefault="00C653B7" w:rsidP="00C6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3B7" w:rsidRDefault="00C653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3B7" w:rsidRDefault="00C653B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3B7" w:rsidRDefault="00C653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4097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17"/>
    <w:rsid w:val="00113860"/>
    <w:rsid w:val="00130CCF"/>
    <w:rsid w:val="001A1D1A"/>
    <w:rsid w:val="001D2F49"/>
    <w:rsid w:val="002004F4"/>
    <w:rsid w:val="00243067"/>
    <w:rsid w:val="00276DD9"/>
    <w:rsid w:val="0028655B"/>
    <w:rsid w:val="002C79F7"/>
    <w:rsid w:val="0033274A"/>
    <w:rsid w:val="0037626D"/>
    <w:rsid w:val="003C7B0E"/>
    <w:rsid w:val="003E1E18"/>
    <w:rsid w:val="004A0FB0"/>
    <w:rsid w:val="004A6122"/>
    <w:rsid w:val="004D3898"/>
    <w:rsid w:val="00502AD9"/>
    <w:rsid w:val="006434EE"/>
    <w:rsid w:val="006474A5"/>
    <w:rsid w:val="00675DDD"/>
    <w:rsid w:val="007409C0"/>
    <w:rsid w:val="00777BF0"/>
    <w:rsid w:val="008C4AC1"/>
    <w:rsid w:val="00941A6D"/>
    <w:rsid w:val="00A253CE"/>
    <w:rsid w:val="00A328E3"/>
    <w:rsid w:val="00A57054"/>
    <w:rsid w:val="00A82055"/>
    <w:rsid w:val="00A842F6"/>
    <w:rsid w:val="00AC2557"/>
    <w:rsid w:val="00B8716D"/>
    <w:rsid w:val="00BA5917"/>
    <w:rsid w:val="00C653B7"/>
    <w:rsid w:val="00C91596"/>
    <w:rsid w:val="00D7265D"/>
    <w:rsid w:val="00E315B3"/>
    <w:rsid w:val="00F55DD4"/>
    <w:rsid w:val="00FA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3212]"/>
    </o:shapedefaults>
    <o:shapelayout v:ext="edit">
      <o:idmap v:ext="edit" data="1"/>
    </o:shapelayout>
  </w:shapeDefaults>
  <w:decimalSymbol w:val=","/>
  <w:listSeparator w:val=";"/>
  <w15:chartTrackingRefBased/>
  <w15:docId w15:val="{93A57742-0F10-477F-9161-CC5F0E2A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3B7"/>
  </w:style>
  <w:style w:type="paragraph" w:styleId="a5">
    <w:name w:val="footer"/>
    <w:basedOn w:val="a"/>
    <w:link w:val="a6"/>
    <w:uiPriority w:val="99"/>
    <w:unhideWhenUsed/>
    <w:rsid w:val="00C6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1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22</cp:revision>
  <dcterms:created xsi:type="dcterms:W3CDTF">2022-02-06T14:42:00Z</dcterms:created>
  <dcterms:modified xsi:type="dcterms:W3CDTF">2022-03-19T19:39:00Z</dcterms:modified>
</cp:coreProperties>
</file>